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747" w:rsidRDefault="00E72747" w:rsidP="00E72747">
      <w:pPr>
        <w:pStyle w:val="Nadpis1"/>
        <w:jc w:val="both"/>
        <w:rPr>
          <w:rFonts w:ascii="Garamond" w:hAnsi="Garamond"/>
          <w:sz w:val="22"/>
          <w:szCs w:val="22"/>
        </w:rPr>
      </w:pPr>
      <w:bookmarkStart w:id="0" w:name="_Toc371939733"/>
      <w:bookmarkStart w:id="1" w:name="_Ref337140894"/>
      <w:bookmarkStart w:id="2" w:name="_Ref337140350"/>
      <w:bookmarkStart w:id="3" w:name="_Toc336650267"/>
      <w:bookmarkStart w:id="4" w:name="_Toc336650037"/>
      <w:bookmarkStart w:id="5" w:name="_Toc330212597"/>
      <w:r>
        <w:rPr>
          <w:rFonts w:ascii="Garamond" w:hAnsi="Garamond"/>
          <w:sz w:val="22"/>
          <w:szCs w:val="22"/>
        </w:rPr>
        <w:t>Příloha č. 7 zadávací dokumentace</w:t>
      </w:r>
      <w:bookmarkEnd w:id="0"/>
      <w:bookmarkEnd w:id="1"/>
      <w:bookmarkEnd w:id="2"/>
      <w:bookmarkEnd w:id="3"/>
      <w:bookmarkEnd w:id="4"/>
      <w:bookmarkEnd w:id="5"/>
    </w:p>
    <w:p w:rsidR="00E72747" w:rsidRDefault="00E72747" w:rsidP="00E72747">
      <w:pPr>
        <w:spacing w:before="240" w:after="120"/>
        <w:jc w:val="center"/>
        <w:rPr>
          <w:rFonts w:ascii="Garamond" w:hAnsi="Garamond"/>
          <w:b/>
          <w:color w:val="984806"/>
          <w:sz w:val="36"/>
          <w:szCs w:val="36"/>
        </w:rPr>
      </w:pPr>
      <w:r>
        <w:rPr>
          <w:rFonts w:ascii="Garamond" w:hAnsi="Garamond"/>
          <w:b/>
          <w:color w:val="984806"/>
          <w:sz w:val="36"/>
          <w:szCs w:val="36"/>
        </w:rPr>
        <w:t>Závazný návrh smlouvy o dílo</w:t>
      </w:r>
    </w:p>
    <w:p w:rsidR="00E72747" w:rsidRDefault="00E72747" w:rsidP="00E72747">
      <w:pPr>
        <w:rPr>
          <w:rFonts w:ascii="Garamond" w:hAnsi="Garamond"/>
          <w:b/>
          <w:color w:val="984806"/>
          <w:sz w:val="36"/>
          <w:szCs w:val="36"/>
        </w:rPr>
        <w:sectPr w:rsidR="00E72747">
          <w:pgSz w:w="11906" w:h="16838"/>
          <w:pgMar w:top="1701" w:right="1418" w:bottom="1644" w:left="1418" w:header="709" w:footer="680" w:gutter="0"/>
          <w:cols w:space="708"/>
        </w:sectPr>
      </w:pPr>
    </w:p>
    <w:p w:rsidR="00E72747" w:rsidRDefault="00E72747" w:rsidP="00E72747">
      <w:pPr>
        <w:pStyle w:val="Nadpis1"/>
        <w:rPr>
          <w:rFonts w:ascii="Garamond" w:hAnsi="Garamond"/>
          <w:b w:val="0"/>
          <w:caps/>
          <w:sz w:val="22"/>
          <w:szCs w:val="22"/>
        </w:rPr>
      </w:pPr>
    </w:p>
    <w:p w:rsidR="00E72747" w:rsidRDefault="00E72747" w:rsidP="00E72747">
      <w:pPr>
        <w:pStyle w:val="Nadpis1"/>
        <w:rPr>
          <w:rFonts w:ascii="Garamond" w:hAnsi="Garamond"/>
          <w:caps/>
          <w:sz w:val="22"/>
          <w:szCs w:val="22"/>
        </w:rPr>
      </w:pPr>
      <w:r>
        <w:rPr>
          <w:rFonts w:ascii="Garamond" w:hAnsi="Garamond"/>
          <w:caps/>
          <w:sz w:val="22"/>
          <w:szCs w:val="22"/>
        </w:rPr>
        <w:t>dnešního dne, měsíce a roku:</w:t>
      </w:r>
    </w:p>
    <w:p w:rsidR="00E72747" w:rsidRDefault="00E72747" w:rsidP="00E72747">
      <w:pPr>
        <w:rPr>
          <w:rFonts w:ascii="Garamond" w:hAnsi="Garamond"/>
          <w:b/>
          <w:sz w:val="22"/>
          <w:szCs w:val="22"/>
        </w:rPr>
      </w:pPr>
    </w:p>
    <w:p w:rsidR="00E72747" w:rsidRDefault="00E72747" w:rsidP="00E72747">
      <w:pPr>
        <w:rPr>
          <w:rFonts w:ascii="Garamond" w:hAnsi="Garamond"/>
          <w:b/>
          <w:sz w:val="22"/>
          <w:szCs w:val="22"/>
        </w:rPr>
      </w:pPr>
    </w:p>
    <w:p w:rsidR="00E72747" w:rsidRDefault="00E72747" w:rsidP="00E72747">
      <w:pPr>
        <w:rPr>
          <w:rFonts w:ascii="Garamond" w:hAnsi="Garamond"/>
          <w:b/>
          <w:sz w:val="22"/>
          <w:szCs w:val="22"/>
        </w:rPr>
      </w:pPr>
      <w:r>
        <w:rPr>
          <w:rFonts w:ascii="Garamond" w:hAnsi="Garamond"/>
          <w:b/>
          <w:sz w:val="22"/>
          <w:szCs w:val="22"/>
        </w:rPr>
        <w:t>Objednatel: Západočeská univerzita v Plzni</w:t>
      </w:r>
    </w:p>
    <w:p w:rsidR="00E72747" w:rsidRDefault="00E72747" w:rsidP="00E72747">
      <w:pPr>
        <w:rPr>
          <w:rFonts w:ascii="Garamond" w:hAnsi="Garamond"/>
          <w:sz w:val="22"/>
          <w:szCs w:val="22"/>
        </w:rPr>
      </w:pPr>
      <w:r>
        <w:rPr>
          <w:rFonts w:ascii="Garamond" w:hAnsi="Garamond"/>
          <w:bCs/>
          <w:sz w:val="22"/>
          <w:szCs w:val="22"/>
        </w:rPr>
        <w:t>Univerzitní 8, 306 14 Plzeň</w:t>
      </w:r>
    </w:p>
    <w:p w:rsidR="00E72747" w:rsidRDefault="00E72747" w:rsidP="00E72747">
      <w:pPr>
        <w:rPr>
          <w:rFonts w:ascii="Garamond" w:hAnsi="Garamond"/>
          <w:sz w:val="22"/>
          <w:szCs w:val="22"/>
        </w:rPr>
      </w:pPr>
      <w:r>
        <w:rPr>
          <w:rFonts w:ascii="Garamond" w:hAnsi="Garamond"/>
          <w:sz w:val="22"/>
          <w:szCs w:val="22"/>
        </w:rPr>
        <w:t>IČ: 49777513</w:t>
      </w:r>
    </w:p>
    <w:p w:rsidR="00E72747" w:rsidRDefault="00E72747" w:rsidP="00E72747">
      <w:pPr>
        <w:rPr>
          <w:rFonts w:ascii="Garamond" w:hAnsi="Garamond"/>
          <w:sz w:val="22"/>
          <w:szCs w:val="22"/>
        </w:rPr>
      </w:pPr>
      <w:r>
        <w:rPr>
          <w:rFonts w:ascii="Garamond" w:hAnsi="Garamond"/>
          <w:sz w:val="22"/>
          <w:szCs w:val="22"/>
        </w:rPr>
        <w:t>DIČ: 49777513</w:t>
      </w:r>
    </w:p>
    <w:p w:rsidR="00E72747" w:rsidRDefault="00E72747" w:rsidP="00E72747">
      <w:pPr>
        <w:ind w:left="2268" w:hanging="2268"/>
        <w:jc w:val="both"/>
        <w:rPr>
          <w:rFonts w:ascii="Garamond" w:hAnsi="Garamond"/>
          <w:sz w:val="22"/>
          <w:szCs w:val="22"/>
        </w:rPr>
      </w:pPr>
      <w:r>
        <w:rPr>
          <w:rFonts w:ascii="Garamond" w:hAnsi="Garamond"/>
          <w:sz w:val="22"/>
          <w:szCs w:val="22"/>
        </w:rPr>
        <w:t xml:space="preserve">bankovní spojení: </w:t>
      </w:r>
      <w:proofErr w:type="spellStart"/>
      <w:proofErr w:type="gramStart"/>
      <w:r>
        <w:rPr>
          <w:rFonts w:ascii="Garamond" w:hAnsi="Garamond"/>
          <w:sz w:val="22"/>
          <w:szCs w:val="22"/>
        </w:rPr>
        <w:t>č.ú</w:t>
      </w:r>
      <w:proofErr w:type="spellEnd"/>
      <w:r>
        <w:rPr>
          <w:rFonts w:ascii="Garamond" w:hAnsi="Garamond"/>
          <w:sz w:val="22"/>
          <w:szCs w:val="22"/>
        </w:rPr>
        <w:t>.: 4811530257/0100</w:t>
      </w:r>
      <w:proofErr w:type="gramEnd"/>
      <w:r>
        <w:rPr>
          <w:rFonts w:ascii="Garamond" w:hAnsi="Garamond"/>
          <w:sz w:val="22"/>
          <w:szCs w:val="22"/>
        </w:rPr>
        <w:t xml:space="preserve"> vedený u Komerční banky, a.s., </w:t>
      </w:r>
    </w:p>
    <w:p w:rsidR="00E72747" w:rsidRDefault="00E72747" w:rsidP="00E72747">
      <w:pPr>
        <w:rPr>
          <w:rFonts w:ascii="Garamond" w:hAnsi="Garamond"/>
          <w:sz w:val="22"/>
          <w:szCs w:val="22"/>
        </w:rPr>
      </w:pPr>
      <w:r>
        <w:rPr>
          <w:rFonts w:ascii="Garamond" w:hAnsi="Garamond"/>
          <w:sz w:val="22"/>
          <w:szCs w:val="22"/>
        </w:rPr>
        <w:t xml:space="preserve">zastoupená statutárním zástupcem doc. PaedDr. Ilonou </w:t>
      </w:r>
      <w:proofErr w:type="spellStart"/>
      <w:r>
        <w:rPr>
          <w:rFonts w:ascii="Garamond" w:hAnsi="Garamond"/>
          <w:sz w:val="22"/>
          <w:szCs w:val="22"/>
        </w:rPr>
        <w:t>Mauritzovou</w:t>
      </w:r>
      <w:proofErr w:type="spellEnd"/>
      <w:r>
        <w:rPr>
          <w:rFonts w:ascii="Garamond" w:hAnsi="Garamond"/>
          <w:sz w:val="22"/>
          <w:szCs w:val="22"/>
        </w:rPr>
        <w:t>, Ph.D., rektorkou</w:t>
      </w:r>
    </w:p>
    <w:p w:rsidR="00E72747" w:rsidRDefault="00E72747" w:rsidP="00E72747">
      <w:pPr>
        <w:jc w:val="both"/>
        <w:rPr>
          <w:rFonts w:ascii="Garamond" w:hAnsi="Garamond"/>
          <w:sz w:val="22"/>
          <w:szCs w:val="22"/>
        </w:rPr>
      </w:pPr>
      <w:r>
        <w:rPr>
          <w:rFonts w:ascii="Garamond" w:hAnsi="Garamond"/>
          <w:sz w:val="22"/>
          <w:szCs w:val="22"/>
        </w:rPr>
        <w:t xml:space="preserve">                                                      </w:t>
      </w:r>
    </w:p>
    <w:p w:rsidR="00E72747" w:rsidRDefault="00E72747" w:rsidP="00E72747">
      <w:pPr>
        <w:rPr>
          <w:rFonts w:ascii="Garamond" w:hAnsi="Garamond"/>
          <w:i/>
          <w:sz w:val="22"/>
          <w:szCs w:val="22"/>
        </w:rPr>
      </w:pPr>
      <w:r>
        <w:rPr>
          <w:rFonts w:ascii="Garamond" w:hAnsi="Garamond"/>
          <w:i/>
          <w:sz w:val="22"/>
          <w:szCs w:val="22"/>
        </w:rPr>
        <w:t>na straně jedné jako objednatel (dále jen „objednatel“)</w:t>
      </w:r>
    </w:p>
    <w:p w:rsidR="00E72747" w:rsidRDefault="00E72747" w:rsidP="00E72747">
      <w:pPr>
        <w:rPr>
          <w:rFonts w:ascii="Garamond" w:hAnsi="Garamond"/>
          <w:sz w:val="22"/>
          <w:szCs w:val="22"/>
        </w:rPr>
      </w:pPr>
    </w:p>
    <w:p w:rsidR="00E72747" w:rsidRDefault="00E72747" w:rsidP="00E72747">
      <w:pPr>
        <w:rPr>
          <w:rFonts w:ascii="Garamond" w:hAnsi="Garamond"/>
          <w:sz w:val="22"/>
          <w:szCs w:val="22"/>
        </w:rPr>
      </w:pPr>
      <w:r>
        <w:rPr>
          <w:rFonts w:ascii="Garamond" w:hAnsi="Garamond"/>
          <w:sz w:val="22"/>
          <w:szCs w:val="22"/>
        </w:rPr>
        <w:t>a</w:t>
      </w:r>
    </w:p>
    <w:p w:rsidR="00E72747" w:rsidRDefault="00E72747" w:rsidP="00E72747">
      <w:pPr>
        <w:pStyle w:val="Odstavec11"/>
        <w:numPr>
          <w:ilvl w:val="0"/>
          <w:numId w:val="0"/>
        </w:numPr>
        <w:tabs>
          <w:tab w:val="left" w:pos="708"/>
        </w:tabs>
        <w:spacing w:before="0"/>
        <w:rPr>
          <w:rFonts w:ascii="Garamond" w:hAnsi="Garamond"/>
          <w:b/>
          <w:sz w:val="22"/>
          <w:szCs w:val="22"/>
        </w:rPr>
      </w:pPr>
    </w:p>
    <w:p w:rsidR="00E72747" w:rsidRDefault="00E72747" w:rsidP="00E72747">
      <w:pPr>
        <w:pStyle w:val="Odstavec11"/>
        <w:numPr>
          <w:ilvl w:val="0"/>
          <w:numId w:val="0"/>
        </w:numPr>
        <w:tabs>
          <w:tab w:val="left" w:pos="708"/>
        </w:tabs>
        <w:spacing w:before="0" w:after="60" w:line="276" w:lineRule="auto"/>
        <w:rPr>
          <w:rFonts w:ascii="Garamond" w:hAnsi="Garamond"/>
          <w:sz w:val="22"/>
          <w:szCs w:val="22"/>
        </w:rPr>
      </w:pPr>
      <w:r>
        <w:rPr>
          <w:rFonts w:ascii="Garamond" w:hAnsi="Garamond"/>
          <w:b/>
          <w:sz w:val="22"/>
          <w:szCs w:val="22"/>
        </w:rPr>
        <w:t>Zhotovitel</w:t>
      </w:r>
      <w:r>
        <w:rPr>
          <w:rFonts w:ascii="Garamond" w:hAnsi="Garamond"/>
          <w:sz w:val="22"/>
          <w:szCs w:val="22"/>
        </w:rPr>
        <w:t>:</w:t>
      </w:r>
      <w:r>
        <w:rPr>
          <w:rFonts w:ascii="Garamond" w:hAnsi="Garamond"/>
          <w:sz w:val="22"/>
          <w:szCs w:val="22"/>
        </w:rPr>
        <w:tab/>
      </w:r>
      <w:r>
        <w:rPr>
          <w:rFonts w:ascii="Garamond" w:hAnsi="Garamond"/>
          <w:sz w:val="22"/>
          <w:szCs w:val="22"/>
        </w:rPr>
        <w:tab/>
      </w:r>
      <w:r w:rsidRPr="00E72747">
        <w:rPr>
          <w:rFonts w:ascii="Garamond" w:hAnsi="Garamond"/>
          <w:b/>
          <w:sz w:val="22"/>
          <w:szCs w:val="22"/>
        </w:rPr>
        <w:t>BIS, a.s.</w:t>
      </w:r>
      <w:r>
        <w:rPr>
          <w:rFonts w:ascii="Garamond" w:hAnsi="Garamond"/>
          <w:sz w:val="22"/>
          <w:szCs w:val="22"/>
        </w:rPr>
        <w:t xml:space="preserve"> </w:t>
      </w:r>
    </w:p>
    <w:p w:rsidR="00E72747" w:rsidRDefault="00E72747" w:rsidP="00E72747">
      <w:pPr>
        <w:pStyle w:val="Odstavec11"/>
        <w:numPr>
          <w:ilvl w:val="0"/>
          <w:numId w:val="0"/>
        </w:numPr>
        <w:tabs>
          <w:tab w:val="left" w:pos="708"/>
        </w:tabs>
        <w:spacing w:before="0" w:after="60" w:line="276" w:lineRule="auto"/>
        <w:rPr>
          <w:rFonts w:ascii="Garamond" w:hAnsi="Garamond" w:cs="Arial"/>
          <w:sz w:val="22"/>
          <w:szCs w:val="22"/>
        </w:rPr>
      </w:pPr>
      <w:r>
        <w:rPr>
          <w:rFonts w:ascii="Garamond" w:hAnsi="Garamond" w:cs="Arial"/>
          <w:sz w:val="22"/>
          <w:szCs w:val="22"/>
        </w:rPr>
        <w:t>sídlo/místo podnikání:</w:t>
      </w:r>
      <w:r>
        <w:rPr>
          <w:rFonts w:ascii="Garamond" w:hAnsi="Garamond" w:cs="Arial"/>
          <w:sz w:val="22"/>
          <w:szCs w:val="22"/>
        </w:rPr>
        <w:tab/>
      </w:r>
      <w:r>
        <w:rPr>
          <w:rFonts w:ascii="Garamond" w:hAnsi="Garamond"/>
          <w:sz w:val="22"/>
          <w:szCs w:val="22"/>
        </w:rPr>
        <w:t xml:space="preserve">Havířská 1117/5, </w:t>
      </w:r>
      <w:proofErr w:type="gramStart"/>
      <w:r>
        <w:rPr>
          <w:rFonts w:ascii="Garamond" w:hAnsi="Garamond"/>
          <w:sz w:val="22"/>
          <w:szCs w:val="22"/>
        </w:rPr>
        <w:t>301 00  Plzeň</w:t>
      </w:r>
      <w:proofErr w:type="gramEnd"/>
    </w:p>
    <w:p w:rsidR="00E72747" w:rsidRDefault="00E72747" w:rsidP="00E72747">
      <w:pPr>
        <w:pStyle w:val="Odstavec11"/>
        <w:numPr>
          <w:ilvl w:val="0"/>
          <w:numId w:val="0"/>
        </w:numPr>
        <w:tabs>
          <w:tab w:val="left" w:pos="708"/>
        </w:tabs>
        <w:spacing w:before="0" w:after="60" w:line="276" w:lineRule="auto"/>
        <w:rPr>
          <w:rFonts w:ascii="Garamond" w:hAnsi="Garamond" w:cs="Arial"/>
          <w:sz w:val="22"/>
          <w:szCs w:val="22"/>
        </w:rPr>
      </w:pPr>
      <w:r>
        <w:rPr>
          <w:rFonts w:ascii="Garamond" w:hAnsi="Garamond" w:cs="Arial"/>
          <w:sz w:val="22"/>
          <w:szCs w:val="22"/>
        </w:rPr>
        <w:t>jednající/zastoupený:</w:t>
      </w:r>
      <w:r>
        <w:rPr>
          <w:rFonts w:ascii="Garamond" w:hAnsi="Garamond"/>
          <w:sz w:val="22"/>
          <w:szCs w:val="22"/>
        </w:rPr>
        <w:t xml:space="preserve"> </w:t>
      </w:r>
      <w:r>
        <w:rPr>
          <w:rFonts w:ascii="Garamond" w:hAnsi="Garamond"/>
          <w:sz w:val="22"/>
          <w:szCs w:val="22"/>
        </w:rPr>
        <w:tab/>
        <w:t>Ing. Petrem Pohankou, př</w:t>
      </w:r>
      <w:r w:rsidR="00E22201">
        <w:rPr>
          <w:rFonts w:ascii="Garamond" w:hAnsi="Garamond"/>
          <w:sz w:val="22"/>
          <w:szCs w:val="22"/>
        </w:rPr>
        <w:t>edsedou představenstva</w:t>
      </w:r>
    </w:p>
    <w:p w:rsidR="00E72747" w:rsidRDefault="00E72747" w:rsidP="00E72747">
      <w:pPr>
        <w:pStyle w:val="Odstavec11"/>
        <w:numPr>
          <w:ilvl w:val="0"/>
          <w:numId w:val="0"/>
        </w:numPr>
        <w:tabs>
          <w:tab w:val="left" w:pos="708"/>
        </w:tabs>
        <w:spacing w:before="0" w:after="60" w:line="276" w:lineRule="auto"/>
        <w:rPr>
          <w:rFonts w:ascii="Garamond" w:hAnsi="Garamond" w:cs="Arial"/>
          <w:sz w:val="22"/>
          <w:szCs w:val="22"/>
        </w:rPr>
      </w:pPr>
      <w:r>
        <w:rPr>
          <w:rFonts w:ascii="Garamond" w:hAnsi="Garamond" w:cs="Arial"/>
          <w:sz w:val="22"/>
          <w:szCs w:val="22"/>
        </w:rPr>
        <w:t xml:space="preserve">bank. </w:t>
      </w:r>
      <w:proofErr w:type="gramStart"/>
      <w:r>
        <w:rPr>
          <w:rFonts w:ascii="Garamond" w:hAnsi="Garamond" w:cs="Arial"/>
          <w:sz w:val="22"/>
          <w:szCs w:val="22"/>
        </w:rPr>
        <w:t>spojení</w:t>
      </w:r>
      <w:proofErr w:type="gramEnd"/>
      <w:r>
        <w:rPr>
          <w:rFonts w:ascii="Garamond" w:hAnsi="Garamond" w:cs="Arial"/>
          <w:sz w:val="22"/>
          <w:szCs w:val="22"/>
        </w:rPr>
        <w:t>:</w:t>
      </w:r>
      <w:r>
        <w:rPr>
          <w:rFonts w:ascii="Garamond" w:hAnsi="Garamond" w:cs="Arial"/>
          <w:sz w:val="22"/>
          <w:szCs w:val="22"/>
        </w:rPr>
        <w:tab/>
      </w:r>
      <w:r>
        <w:rPr>
          <w:rFonts w:ascii="Garamond" w:hAnsi="Garamond" w:cs="Arial"/>
          <w:sz w:val="22"/>
          <w:szCs w:val="22"/>
        </w:rPr>
        <w:tab/>
        <w:t xml:space="preserve">Československá obchodní banka, a.s. </w:t>
      </w:r>
    </w:p>
    <w:p w:rsidR="00E72747" w:rsidRDefault="00E72747" w:rsidP="00E72747">
      <w:pPr>
        <w:pStyle w:val="Odstavec11"/>
        <w:numPr>
          <w:ilvl w:val="0"/>
          <w:numId w:val="0"/>
        </w:numPr>
        <w:tabs>
          <w:tab w:val="left" w:pos="708"/>
        </w:tabs>
        <w:spacing w:before="0" w:after="60" w:line="276" w:lineRule="auto"/>
        <w:rPr>
          <w:rFonts w:ascii="Garamond" w:hAnsi="Garamond" w:cs="Arial"/>
          <w:sz w:val="22"/>
          <w:szCs w:val="22"/>
        </w:rPr>
      </w:pPr>
      <w:r>
        <w:rPr>
          <w:rFonts w:ascii="Garamond" w:hAnsi="Garamond" w:cs="Arial"/>
          <w:sz w:val="22"/>
          <w:szCs w:val="22"/>
        </w:rPr>
        <w:t>číslo účtu:</w:t>
      </w:r>
      <w:r>
        <w:rPr>
          <w:rFonts w:ascii="Garamond" w:hAnsi="Garamond" w:cs="Arial"/>
          <w:sz w:val="22"/>
          <w:szCs w:val="22"/>
        </w:rPr>
        <w:tab/>
      </w:r>
      <w:r>
        <w:rPr>
          <w:rFonts w:ascii="Garamond" w:hAnsi="Garamond" w:cs="Arial"/>
          <w:sz w:val="22"/>
          <w:szCs w:val="22"/>
        </w:rPr>
        <w:tab/>
        <w:t>630299/0300</w:t>
      </w:r>
    </w:p>
    <w:p w:rsidR="00E72747" w:rsidRDefault="00E72747" w:rsidP="00E72747">
      <w:pPr>
        <w:spacing w:after="60" w:line="276" w:lineRule="auto"/>
        <w:rPr>
          <w:rFonts w:ascii="Garamond" w:hAnsi="Garamond" w:cs="Arial"/>
          <w:sz w:val="22"/>
          <w:szCs w:val="22"/>
        </w:rPr>
      </w:pPr>
      <w:r>
        <w:rPr>
          <w:rFonts w:ascii="Garamond" w:hAnsi="Garamond" w:cs="Arial"/>
          <w:sz w:val="22"/>
          <w:szCs w:val="22"/>
        </w:rPr>
        <w:t>IČ:</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t>405 26 151</w:t>
      </w:r>
    </w:p>
    <w:p w:rsidR="00E72747" w:rsidRDefault="00E72747" w:rsidP="00E72747">
      <w:pPr>
        <w:spacing w:after="60" w:line="276" w:lineRule="auto"/>
        <w:rPr>
          <w:rFonts w:ascii="Garamond" w:hAnsi="Garamond" w:cs="Arial"/>
          <w:sz w:val="22"/>
          <w:szCs w:val="22"/>
        </w:rPr>
      </w:pPr>
      <w:r>
        <w:rPr>
          <w:rFonts w:ascii="Garamond" w:hAnsi="Garamond" w:cs="Arial"/>
          <w:sz w:val="22"/>
          <w:szCs w:val="22"/>
        </w:rPr>
        <w:t>DIČ:</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sz w:val="22"/>
          <w:szCs w:val="22"/>
        </w:rPr>
        <w:t>CZ40526151</w:t>
      </w:r>
    </w:p>
    <w:p w:rsidR="00E72747" w:rsidRDefault="00E72747" w:rsidP="00E72747">
      <w:pPr>
        <w:spacing w:after="60" w:line="276" w:lineRule="auto"/>
        <w:rPr>
          <w:rFonts w:ascii="Garamond" w:hAnsi="Garamond" w:cs="Arial"/>
          <w:sz w:val="22"/>
          <w:szCs w:val="22"/>
        </w:rPr>
      </w:pPr>
      <w:r>
        <w:rPr>
          <w:rFonts w:ascii="Garamond" w:hAnsi="Garamond" w:cs="Arial"/>
          <w:sz w:val="22"/>
          <w:szCs w:val="22"/>
        </w:rPr>
        <w:t xml:space="preserve">zapsaný v OR vedeném </w:t>
      </w:r>
      <w:r>
        <w:rPr>
          <w:rFonts w:ascii="Garamond" w:hAnsi="Garamond"/>
          <w:sz w:val="22"/>
          <w:szCs w:val="22"/>
        </w:rPr>
        <w:t xml:space="preserve">u Krajského soudu v Plzni, </w:t>
      </w:r>
      <w:r>
        <w:rPr>
          <w:rFonts w:ascii="Garamond" w:hAnsi="Garamond" w:cs="Arial"/>
          <w:sz w:val="22"/>
          <w:szCs w:val="22"/>
        </w:rPr>
        <w:t xml:space="preserve">oddíl </w:t>
      </w:r>
      <w:r w:rsidR="00F80AA6">
        <w:rPr>
          <w:rFonts w:ascii="Garamond" w:hAnsi="Garamond" w:cs="Arial"/>
          <w:sz w:val="22"/>
          <w:szCs w:val="22"/>
        </w:rPr>
        <w:t>B</w:t>
      </w:r>
      <w:r>
        <w:rPr>
          <w:rFonts w:ascii="Garamond" w:hAnsi="Garamond" w:cs="Arial"/>
          <w:sz w:val="22"/>
          <w:szCs w:val="22"/>
        </w:rPr>
        <w:t xml:space="preserve">, vložka </w:t>
      </w:r>
      <w:r w:rsidR="00F80AA6">
        <w:rPr>
          <w:rFonts w:ascii="Garamond" w:hAnsi="Garamond"/>
          <w:sz w:val="22"/>
          <w:szCs w:val="22"/>
        </w:rPr>
        <w:t>139</w:t>
      </w:r>
    </w:p>
    <w:p w:rsidR="00E72747" w:rsidRDefault="00E72747" w:rsidP="00E72747">
      <w:pPr>
        <w:rPr>
          <w:rFonts w:ascii="Garamond" w:hAnsi="Garamond"/>
          <w:b/>
          <w:sz w:val="22"/>
          <w:szCs w:val="22"/>
        </w:rPr>
      </w:pPr>
    </w:p>
    <w:p w:rsidR="00E72747" w:rsidRDefault="00E72747" w:rsidP="00E72747">
      <w:pPr>
        <w:jc w:val="both"/>
        <w:rPr>
          <w:rFonts w:ascii="Garamond" w:hAnsi="Garamond"/>
          <w:i/>
          <w:color w:val="000000"/>
          <w:sz w:val="22"/>
          <w:szCs w:val="22"/>
        </w:rPr>
      </w:pPr>
      <w:r>
        <w:rPr>
          <w:rFonts w:ascii="Garamond" w:hAnsi="Garamond"/>
          <w:i/>
          <w:sz w:val="22"/>
          <w:szCs w:val="22"/>
        </w:rPr>
        <w:t>na straně druhé jako zhotovitel (dále jen „zhotovitel“)</w:t>
      </w:r>
    </w:p>
    <w:p w:rsidR="00E72747" w:rsidRDefault="00E72747" w:rsidP="00E72747">
      <w:pPr>
        <w:pStyle w:val="BodyText21"/>
        <w:widowControl/>
        <w:rPr>
          <w:rFonts w:ascii="Garamond" w:hAnsi="Garamond"/>
          <w:szCs w:val="22"/>
        </w:rPr>
      </w:pPr>
      <w:bookmarkStart w:id="6" w:name="_GoBack"/>
      <w:bookmarkEnd w:id="6"/>
    </w:p>
    <w:p w:rsidR="00E72747" w:rsidRDefault="00E72747" w:rsidP="00E72747">
      <w:pPr>
        <w:pStyle w:val="BodyText21"/>
        <w:widowControl/>
        <w:rPr>
          <w:rFonts w:ascii="Garamond" w:hAnsi="Garamond"/>
          <w:caps/>
          <w:szCs w:val="22"/>
        </w:rPr>
      </w:pPr>
    </w:p>
    <w:p w:rsidR="00E72747" w:rsidRDefault="00E72747" w:rsidP="00E72747">
      <w:pPr>
        <w:pStyle w:val="BodyText21"/>
        <w:widowControl/>
        <w:rPr>
          <w:rFonts w:ascii="Garamond" w:hAnsi="Garamond"/>
          <w:caps/>
          <w:szCs w:val="22"/>
        </w:rPr>
      </w:pPr>
      <w:r>
        <w:rPr>
          <w:rFonts w:ascii="Garamond" w:hAnsi="Garamond"/>
          <w:caps/>
          <w:szCs w:val="22"/>
        </w:rPr>
        <w:t>Vzhledem k tomu, že:</w:t>
      </w:r>
    </w:p>
    <w:p w:rsidR="00E72747" w:rsidRDefault="00E72747" w:rsidP="00E72747">
      <w:pPr>
        <w:jc w:val="both"/>
        <w:rPr>
          <w:rFonts w:ascii="Garamond" w:hAnsi="Garamond"/>
          <w:sz w:val="22"/>
          <w:szCs w:val="22"/>
        </w:rPr>
      </w:pPr>
    </w:p>
    <w:p w:rsidR="00E72747" w:rsidRDefault="00E72747" w:rsidP="00E72747">
      <w:pPr>
        <w:numPr>
          <w:ilvl w:val="0"/>
          <w:numId w:val="2"/>
        </w:numPr>
        <w:jc w:val="both"/>
        <w:rPr>
          <w:rFonts w:ascii="Garamond" w:hAnsi="Garamond"/>
          <w:sz w:val="22"/>
          <w:szCs w:val="22"/>
        </w:rPr>
      </w:pPr>
      <w:r>
        <w:rPr>
          <w:rFonts w:ascii="Garamond" w:hAnsi="Garamond"/>
          <w:sz w:val="22"/>
          <w:szCs w:val="22"/>
        </w:rPr>
        <w:t xml:space="preserve">Zhotovitel je držitelem příslušných živnostenských oprávnění a má řádné vybavení, zkušenosti a schopnosti, aby řádně a včas provedl dílo dle této smlouvy a je tak způsobilý jej splnit. </w:t>
      </w:r>
    </w:p>
    <w:p w:rsidR="00E72747" w:rsidRDefault="00E72747" w:rsidP="00E72747">
      <w:pPr>
        <w:jc w:val="both"/>
        <w:rPr>
          <w:rFonts w:ascii="Garamond" w:hAnsi="Garamond"/>
          <w:sz w:val="22"/>
          <w:szCs w:val="22"/>
        </w:rPr>
      </w:pPr>
    </w:p>
    <w:p w:rsidR="00E72747" w:rsidRDefault="00E72747" w:rsidP="00E72747">
      <w:pPr>
        <w:numPr>
          <w:ilvl w:val="0"/>
          <w:numId w:val="2"/>
        </w:numPr>
        <w:jc w:val="both"/>
        <w:rPr>
          <w:rFonts w:ascii="Garamond" w:hAnsi="Garamond"/>
          <w:sz w:val="22"/>
          <w:szCs w:val="22"/>
        </w:rPr>
      </w:pPr>
      <w:r>
        <w:rPr>
          <w:rFonts w:ascii="Garamond" w:hAnsi="Garamond"/>
          <w:sz w:val="22"/>
          <w:szCs w:val="22"/>
        </w:rPr>
        <w:t xml:space="preserve">Nabídku zhotovitele podanou v zadávacím řízení vyhlášeném dle zák. č.  137/2006 Sb., o veřejných zakázkách, v platném znění (dále jen zákon či ZVZ), na zadání veřejné zakázky </w:t>
      </w:r>
      <w:r>
        <w:rPr>
          <w:rFonts w:ascii="Garamond" w:hAnsi="Garamond"/>
          <w:b/>
          <w:sz w:val="22"/>
          <w:szCs w:val="22"/>
        </w:rPr>
        <w:t>„</w:t>
      </w:r>
      <w:r>
        <w:rPr>
          <w:rFonts w:ascii="Garamond" w:hAnsi="Garamond" w:cs="Arial"/>
          <w:b/>
          <w:sz w:val="22"/>
          <w:szCs w:val="22"/>
        </w:rPr>
        <w:t>Stavební úpravy objektu Veleslavínova 42 – 1. etapa, ZČU v Plzni</w:t>
      </w:r>
      <w:r>
        <w:rPr>
          <w:rFonts w:ascii="Garamond" w:hAnsi="Garamond"/>
          <w:b/>
          <w:sz w:val="22"/>
          <w:szCs w:val="22"/>
        </w:rPr>
        <w:t>“</w:t>
      </w:r>
      <w:r>
        <w:rPr>
          <w:rFonts w:ascii="Garamond" w:hAnsi="Garamond"/>
          <w:sz w:val="22"/>
          <w:szCs w:val="22"/>
        </w:rPr>
        <w:t xml:space="preserve"> vybral objednatel jako nabídku nejvhodnější dle </w:t>
      </w:r>
      <w:proofErr w:type="spellStart"/>
      <w:r>
        <w:rPr>
          <w:rFonts w:ascii="Garamond" w:hAnsi="Garamond"/>
          <w:sz w:val="22"/>
          <w:szCs w:val="22"/>
        </w:rPr>
        <w:t>ust</w:t>
      </w:r>
      <w:proofErr w:type="spellEnd"/>
      <w:r>
        <w:rPr>
          <w:rFonts w:ascii="Garamond" w:hAnsi="Garamond"/>
          <w:sz w:val="22"/>
          <w:szCs w:val="22"/>
        </w:rPr>
        <w:t xml:space="preserve">. § 81 zákona.                                                          </w:t>
      </w:r>
    </w:p>
    <w:p w:rsidR="00E72747" w:rsidRDefault="00E72747" w:rsidP="00E72747">
      <w:pPr>
        <w:jc w:val="both"/>
        <w:rPr>
          <w:rFonts w:ascii="Garamond" w:hAnsi="Garamond"/>
          <w:sz w:val="22"/>
          <w:szCs w:val="22"/>
        </w:rPr>
      </w:pPr>
      <w:r>
        <w:rPr>
          <w:rFonts w:ascii="Garamond" w:hAnsi="Garamond"/>
          <w:sz w:val="22"/>
          <w:szCs w:val="22"/>
        </w:rPr>
        <w:t xml:space="preserve">        </w:t>
      </w:r>
    </w:p>
    <w:p w:rsidR="00E72747" w:rsidRDefault="00E72747" w:rsidP="00E72747">
      <w:pPr>
        <w:numPr>
          <w:ilvl w:val="0"/>
          <w:numId w:val="2"/>
        </w:numPr>
        <w:jc w:val="both"/>
        <w:rPr>
          <w:rFonts w:ascii="Garamond" w:hAnsi="Garamond"/>
          <w:sz w:val="22"/>
          <w:szCs w:val="22"/>
        </w:rPr>
      </w:pPr>
      <w:r>
        <w:rPr>
          <w:rFonts w:ascii="Garamond" w:hAnsi="Garamond"/>
          <w:sz w:val="22"/>
          <w:szCs w:val="22"/>
        </w:rPr>
        <w:t xml:space="preserve">Zhotovitel prohlašuje, že je schopný dílo dle této smlouvy provést v souladu s touto smlouvou za sjednanou cenu a že si je vědom skutečnosti, že objednatel má značný zájem na dokončení díla, které je předmětem této smlouvy v čase a kvalitě dle této smlouvy; dohodly se smluvní strany na uzavření této </w:t>
      </w:r>
    </w:p>
    <w:p w:rsidR="00E72747" w:rsidRDefault="00E72747" w:rsidP="00E72747">
      <w:pPr>
        <w:pStyle w:val="Nadpis5"/>
        <w:jc w:val="center"/>
        <w:rPr>
          <w:rFonts w:ascii="Garamond" w:hAnsi="Garamond"/>
          <w:sz w:val="22"/>
          <w:szCs w:val="22"/>
        </w:rPr>
      </w:pPr>
      <w:r>
        <w:rPr>
          <w:rFonts w:ascii="Garamond" w:hAnsi="Garamond"/>
          <w:i w:val="0"/>
          <w:sz w:val="28"/>
          <w:szCs w:val="28"/>
        </w:rPr>
        <w:t>SMLOUVY O DÍLO.</w:t>
      </w:r>
    </w:p>
    <w:p w:rsidR="00E72747" w:rsidRDefault="00E72747" w:rsidP="00E72747">
      <w:pPr>
        <w:pStyle w:val="Zkladntext"/>
        <w:rPr>
          <w:rFonts w:ascii="Garamond" w:hAnsi="Garamond"/>
          <w:b/>
          <w:sz w:val="22"/>
          <w:szCs w:val="22"/>
        </w:rPr>
      </w:pPr>
    </w:p>
    <w:p w:rsidR="00E72747" w:rsidRDefault="00E72747" w:rsidP="00E72747">
      <w:pPr>
        <w:pStyle w:val="Zkladntext"/>
        <w:rPr>
          <w:rFonts w:ascii="Garamond" w:hAnsi="Garamond"/>
          <w:b/>
          <w:sz w:val="22"/>
          <w:szCs w:val="22"/>
        </w:rPr>
      </w:pPr>
    </w:p>
    <w:p w:rsidR="00E72747" w:rsidRDefault="00E72747" w:rsidP="00E72747">
      <w:pPr>
        <w:pStyle w:val="Zkladntext"/>
        <w:tabs>
          <w:tab w:val="left" w:pos="709"/>
        </w:tabs>
        <w:jc w:val="center"/>
        <w:rPr>
          <w:rFonts w:ascii="Garamond" w:hAnsi="Garamond"/>
          <w:b/>
          <w:sz w:val="22"/>
          <w:szCs w:val="22"/>
        </w:rPr>
      </w:pPr>
      <w:r>
        <w:rPr>
          <w:rFonts w:ascii="Garamond" w:hAnsi="Garamond"/>
          <w:b/>
          <w:sz w:val="22"/>
          <w:szCs w:val="22"/>
        </w:rPr>
        <w:t xml:space="preserve">I. </w:t>
      </w:r>
      <w:r>
        <w:rPr>
          <w:rFonts w:ascii="Garamond" w:hAnsi="Garamond"/>
          <w:b/>
          <w:caps/>
          <w:sz w:val="22"/>
          <w:szCs w:val="22"/>
        </w:rPr>
        <w:t>Předmět smlouvy</w:t>
      </w:r>
    </w:p>
    <w:p w:rsidR="00E72747" w:rsidRDefault="00E72747" w:rsidP="00E72747">
      <w:pPr>
        <w:rPr>
          <w:rFonts w:ascii="Garamond" w:hAnsi="Garamond"/>
          <w:sz w:val="22"/>
          <w:szCs w:val="22"/>
        </w:rPr>
      </w:pPr>
    </w:p>
    <w:p w:rsidR="00E72747" w:rsidRDefault="00E72747" w:rsidP="00E72747">
      <w:pPr>
        <w:pStyle w:val="Zkladntextodsazen21"/>
        <w:numPr>
          <w:ilvl w:val="1"/>
          <w:numId w:val="3"/>
        </w:numPr>
        <w:suppressAutoHyphens w:val="0"/>
        <w:rPr>
          <w:rFonts w:ascii="Garamond" w:hAnsi="Garamond"/>
          <w:b w:val="0"/>
          <w:sz w:val="22"/>
          <w:szCs w:val="22"/>
        </w:rPr>
      </w:pPr>
      <w:r>
        <w:rPr>
          <w:rFonts w:ascii="Garamond" w:hAnsi="Garamond"/>
          <w:b w:val="0"/>
          <w:sz w:val="22"/>
          <w:szCs w:val="22"/>
        </w:rPr>
        <w:t>Zhotovitel se touto smlouvou zavazuje provést pro objednatele řádně a včas, na svůj náklad a na své nebezpečí, sjednané dílo dle článku II. této smlouvy a objednatel se zavazuje za provedené dílo zaplatit zhotoviteli cenu ve výši a za podmínek sjednaných v této smlouvě.</w:t>
      </w:r>
    </w:p>
    <w:p w:rsidR="00E72747" w:rsidRDefault="00E72747" w:rsidP="00E72747">
      <w:pPr>
        <w:jc w:val="both"/>
        <w:rPr>
          <w:rFonts w:ascii="Garamond" w:hAnsi="Garamond"/>
          <w:sz w:val="22"/>
          <w:szCs w:val="22"/>
        </w:rPr>
      </w:pPr>
    </w:p>
    <w:p w:rsidR="00E72747" w:rsidRDefault="00E72747" w:rsidP="00E72747">
      <w:pPr>
        <w:numPr>
          <w:ilvl w:val="1"/>
          <w:numId w:val="3"/>
        </w:numPr>
        <w:jc w:val="both"/>
        <w:rPr>
          <w:rFonts w:ascii="Garamond" w:hAnsi="Garamond"/>
          <w:sz w:val="22"/>
          <w:szCs w:val="22"/>
        </w:rPr>
      </w:pPr>
      <w:r>
        <w:rPr>
          <w:rFonts w:ascii="Garamond" w:hAnsi="Garamond"/>
          <w:sz w:val="22"/>
          <w:szCs w:val="22"/>
        </w:rPr>
        <w:lastRenderedPageBreak/>
        <w:t>Zhotovitel splní závazek založený touto smlouvou tím, že řádně a včas provede předmět díla dle této smlouvy a splní ostatní povinnosti vyplývající z této smlouvy.</w:t>
      </w:r>
    </w:p>
    <w:p w:rsidR="00E72747" w:rsidRDefault="00E72747" w:rsidP="00E72747">
      <w:pPr>
        <w:rPr>
          <w:rFonts w:ascii="Garamond" w:hAnsi="Garamond"/>
          <w:b/>
          <w:sz w:val="22"/>
          <w:szCs w:val="22"/>
        </w:rPr>
      </w:pPr>
    </w:p>
    <w:p w:rsidR="00E72747" w:rsidRDefault="00E72747" w:rsidP="00E72747">
      <w:pPr>
        <w:pStyle w:val="Nadpis2"/>
        <w:jc w:val="center"/>
        <w:rPr>
          <w:rFonts w:ascii="Garamond" w:hAnsi="Garamond"/>
          <w:caps/>
          <w:sz w:val="22"/>
          <w:szCs w:val="22"/>
        </w:rPr>
      </w:pPr>
      <w:r>
        <w:rPr>
          <w:rFonts w:ascii="Garamond" w:hAnsi="Garamond"/>
          <w:caps/>
          <w:sz w:val="22"/>
          <w:szCs w:val="22"/>
        </w:rPr>
        <w:t>II. Specifikace díla</w:t>
      </w:r>
    </w:p>
    <w:p w:rsidR="00E72747" w:rsidRDefault="00E72747" w:rsidP="00E72747">
      <w:pPr>
        <w:jc w:val="center"/>
        <w:rPr>
          <w:rFonts w:ascii="Garamond" w:hAnsi="Garamond"/>
          <w:b/>
          <w:sz w:val="22"/>
          <w:szCs w:val="22"/>
        </w:rPr>
      </w:pPr>
    </w:p>
    <w:p w:rsidR="00E72747" w:rsidRDefault="00E72747" w:rsidP="00E72747">
      <w:pPr>
        <w:numPr>
          <w:ilvl w:val="0"/>
          <w:numId w:val="4"/>
        </w:numPr>
        <w:tabs>
          <w:tab w:val="clear" w:pos="567"/>
          <w:tab w:val="num" w:pos="709"/>
        </w:tabs>
        <w:ind w:left="708" w:hanging="708"/>
        <w:jc w:val="both"/>
        <w:rPr>
          <w:rFonts w:ascii="Garamond" w:hAnsi="Garamond"/>
          <w:sz w:val="22"/>
          <w:szCs w:val="22"/>
        </w:rPr>
      </w:pPr>
      <w:r>
        <w:rPr>
          <w:rFonts w:ascii="Garamond" w:hAnsi="Garamond"/>
          <w:sz w:val="22"/>
          <w:szCs w:val="22"/>
        </w:rPr>
        <w:t xml:space="preserve">Předmětem díla jsou </w:t>
      </w:r>
      <w:r>
        <w:rPr>
          <w:rFonts w:ascii="Garamond" w:hAnsi="Garamond" w:cs="Arial"/>
          <w:sz w:val="22"/>
          <w:szCs w:val="22"/>
        </w:rPr>
        <w:t>stavební úpravy objektu Veleslavínova 42 – 1. etapa, ZČU v Plzni</w:t>
      </w:r>
      <w:r>
        <w:rPr>
          <w:rFonts w:ascii="Garamond" w:hAnsi="Garamond" w:cs="Arial"/>
          <w:b/>
          <w:sz w:val="22"/>
          <w:szCs w:val="22"/>
        </w:rPr>
        <w:t>.</w:t>
      </w:r>
      <w:r>
        <w:rPr>
          <w:rFonts w:ascii="Garamond" w:hAnsi="Garamond"/>
          <w:sz w:val="22"/>
          <w:szCs w:val="22"/>
        </w:rPr>
        <w:t xml:space="preserve"> </w:t>
      </w:r>
      <w:r>
        <w:rPr>
          <w:rFonts w:ascii="Garamond" w:hAnsi="Garamond" w:cs="Arial"/>
          <w:sz w:val="22"/>
          <w:szCs w:val="22"/>
        </w:rPr>
        <w:t>Podrobný rozsah předmětu díla je specifikován v dokumentaci pro provádění stavby zpracované společností AIP Plzeň, spol. s r.o.,</w:t>
      </w:r>
      <w:r>
        <w:rPr>
          <w:rFonts w:ascii="Garamond" w:hAnsi="Garamond"/>
          <w:bCs/>
          <w:sz w:val="22"/>
          <w:szCs w:val="22"/>
        </w:rPr>
        <w:t xml:space="preserve"> se sídlem Brojova 16, Plzeň,</w:t>
      </w:r>
      <w:r>
        <w:rPr>
          <w:rFonts w:ascii="Garamond" w:hAnsi="Garamond" w:cs="Arial"/>
          <w:sz w:val="22"/>
          <w:szCs w:val="22"/>
        </w:rPr>
        <w:t xml:space="preserve"> v březnu 2013 vč. výkazu výměr v příloze, která je </w:t>
      </w:r>
      <w:r>
        <w:rPr>
          <w:rFonts w:ascii="Garamond" w:hAnsi="Garamond" w:cs="Arial"/>
          <w:b/>
          <w:sz w:val="22"/>
          <w:szCs w:val="22"/>
        </w:rPr>
        <w:t>přílohou č. 1</w:t>
      </w:r>
      <w:r>
        <w:rPr>
          <w:rFonts w:ascii="Garamond" w:hAnsi="Garamond" w:cs="Arial"/>
          <w:sz w:val="22"/>
          <w:szCs w:val="22"/>
        </w:rPr>
        <w:t xml:space="preserve"> a nedílnou součástí této smlouvy </w:t>
      </w:r>
      <w:r>
        <w:rPr>
          <w:rFonts w:ascii="Garamond" w:hAnsi="Garamond"/>
          <w:sz w:val="22"/>
          <w:szCs w:val="22"/>
        </w:rPr>
        <w:t>(dále také DPS) a dle zadávací dokumentace</w:t>
      </w:r>
      <w:r>
        <w:rPr>
          <w:rFonts w:ascii="Garamond" w:hAnsi="Garamond"/>
          <w:b/>
          <w:sz w:val="22"/>
          <w:szCs w:val="22"/>
        </w:rPr>
        <w:t xml:space="preserve"> </w:t>
      </w:r>
      <w:r>
        <w:rPr>
          <w:rFonts w:ascii="Garamond" w:hAnsi="Garamond"/>
          <w:sz w:val="22"/>
          <w:szCs w:val="22"/>
        </w:rPr>
        <w:t>k veřejné zakázce s názvem „</w:t>
      </w:r>
      <w:r>
        <w:rPr>
          <w:rFonts w:ascii="Garamond" w:hAnsi="Garamond" w:cs="Arial"/>
          <w:sz w:val="22"/>
          <w:szCs w:val="22"/>
        </w:rPr>
        <w:t>Stavební úpravy objektu Veleslavínova 42 – 1. etapa, ZČU v Plzni</w:t>
      </w:r>
      <w:r>
        <w:rPr>
          <w:rFonts w:ascii="Garamond" w:hAnsi="Garamond"/>
          <w:sz w:val="22"/>
          <w:szCs w:val="22"/>
        </w:rPr>
        <w:t xml:space="preserve">“ (dále jen „Zadávací dokumentace“), která je </w:t>
      </w:r>
      <w:r>
        <w:rPr>
          <w:rFonts w:ascii="Garamond" w:hAnsi="Garamond"/>
          <w:b/>
          <w:sz w:val="22"/>
          <w:szCs w:val="22"/>
        </w:rPr>
        <w:t>přílohou č. 2</w:t>
      </w:r>
      <w:r>
        <w:rPr>
          <w:rFonts w:ascii="Garamond" w:hAnsi="Garamond"/>
          <w:sz w:val="22"/>
          <w:szCs w:val="22"/>
        </w:rPr>
        <w:t xml:space="preserve"> a nedílnou součástí této smlouvy. </w:t>
      </w:r>
      <w:r>
        <w:rPr>
          <w:rFonts w:ascii="Garamond" w:hAnsi="Garamond" w:cs="Arial"/>
          <w:sz w:val="22"/>
          <w:szCs w:val="22"/>
        </w:rPr>
        <w:t xml:space="preserve">Jedná se především o stavební úpravy v 2. a 3. NP, zejména o úpravy dispozice, úpravy tras instalací, sanace a úpravy nášlapných vrstev, rekonstrukce </w:t>
      </w:r>
      <w:proofErr w:type="gramStart"/>
      <w:r>
        <w:rPr>
          <w:rFonts w:ascii="Garamond" w:hAnsi="Garamond" w:cs="Arial"/>
          <w:sz w:val="22"/>
          <w:szCs w:val="22"/>
        </w:rPr>
        <w:t>dveří, v 1.PP</w:t>
      </w:r>
      <w:proofErr w:type="gramEnd"/>
      <w:r>
        <w:rPr>
          <w:rFonts w:ascii="Garamond" w:hAnsi="Garamond" w:cs="Arial"/>
          <w:sz w:val="22"/>
          <w:szCs w:val="22"/>
        </w:rPr>
        <w:t xml:space="preserve"> bude oddělen prostor pro přemístění kompresorů z provozu NTC z 1.NP, v 1.NP se jedná o úpravy VZT zařízení. </w:t>
      </w:r>
    </w:p>
    <w:p w:rsidR="00E72747" w:rsidRDefault="00E72747" w:rsidP="00E72747">
      <w:pPr>
        <w:ind w:left="708"/>
        <w:jc w:val="both"/>
        <w:rPr>
          <w:rFonts w:ascii="Garamond" w:hAnsi="Garamond"/>
          <w:sz w:val="22"/>
          <w:szCs w:val="22"/>
        </w:rPr>
      </w:pPr>
    </w:p>
    <w:p w:rsidR="00E72747" w:rsidRDefault="00E72747" w:rsidP="00E72747">
      <w:pPr>
        <w:ind w:left="708" w:hanging="708"/>
        <w:jc w:val="both"/>
        <w:rPr>
          <w:rFonts w:ascii="Garamond" w:hAnsi="Garamond"/>
          <w:sz w:val="22"/>
          <w:szCs w:val="22"/>
        </w:rPr>
      </w:pPr>
      <w:r>
        <w:rPr>
          <w:rFonts w:ascii="Garamond" w:hAnsi="Garamond"/>
          <w:sz w:val="22"/>
          <w:szCs w:val="22"/>
        </w:rPr>
        <w:t>2.2</w:t>
      </w:r>
      <w:r>
        <w:rPr>
          <w:rFonts w:ascii="Garamond" w:hAnsi="Garamond"/>
          <w:sz w:val="22"/>
          <w:szCs w:val="22"/>
        </w:rPr>
        <w:tab/>
        <w:t xml:space="preserve">Dle dohody smluvních stran je předmětem díla provedení všech činností, prací a dodávek obsažených v DPS, technické části Zadávací dokumentace a v nabídce zhotovitele (viz </w:t>
      </w:r>
      <w:r>
        <w:rPr>
          <w:rFonts w:ascii="Garamond" w:hAnsi="Garamond"/>
          <w:b/>
          <w:sz w:val="22"/>
          <w:szCs w:val="22"/>
        </w:rPr>
        <w:t>příloha č. 3</w:t>
      </w:r>
      <w:r>
        <w:rPr>
          <w:rFonts w:ascii="Garamond" w:hAnsi="Garamond"/>
          <w:sz w:val="22"/>
          <w:szCs w:val="22"/>
        </w:rPr>
        <w:t xml:space="preserve"> </w:t>
      </w:r>
      <w:proofErr w:type="gramStart"/>
      <w:r>
        <w:rPr>
          <w:rFonts w:ascii="Garamond" w:hAnsi="Garamond"/>
          <w:sz w:val="22"/>
          <w:szCs w:val="22"/>
        </w:rPr>
        <w:t>této</w:t>
      </w:r>
      <w:proofErr w:type="gramEnd"/>
      <w:r>
        <w:rPr>
          <w:rFonts w:ascii="Garamond" w:hAnsi="Garamond"/>
          <w:sz w:val="22"/>
          <w:szCs w:val="22"/>
        </w:rPr>
        <w:t xml:space="preserve"> smlouvy), souhrnně dále též „výchozí dokumenty“, které tvoří nedílnou součást této smlouvy, a to bez ohledu na to, ve kterém z těchto výchozích dokumentů jsou uvedeny, resp. ze kterého z nich vyplývají.  Předmětem díla jsou rovněž činnosti, práce a dodávky, které nejsou ve výchozích dokumentech obsaženy, ale o kterých zhotovitel věděl, nebo podle svých odborných znalostí a zkušeností vědět měl a/nebo mohl, že jsou k řádnému a kvalitnímu provedení díla dané povahy třeba, a to i s přihlédnutím ke standardní praxi při realizaci děl analogického charakteru. </w:t>
      </w:r>
    </w:p>
    <w:p w:rsidR="00E72747" w:rsidRDefault="00E72747" w:rsidP="00E72747">
      <w:pPr>
        <w:ind w:left="708"/>
        <w:jc w:val="both"/>
        <w:rPr>
          <w:rFonts w:ascii="Garamond" w:hAnsi="Garamond"/>
          <w:sz w:val="22"/>
          <w:szCs w:val="22"/>
        </w:rPr>
      </w:pPr>
    </w:p>
    <w:p w:rsidR="00E72747" w:rsidRDefault="00E72747" w:rsidP="00E72747">
      <w:pPr>
        <w:pStyle w:val="Odstavecseseznamem"/>
        <w:ind w:left="709"/>
        <w:jc w:val="both"/>
        <w:rPr>
          <w:rFonts w:ascii="Garamond" w:hAnsi="Garamond" w:cs="Arial"/>
          <w:i/>
          <w:sz w:val="22"/>
          <w:szCs w:val="22"/>
        </w:rPr>
      </w:pPr>
      <w:r>
        <w:rPr>
          <w:rStyle w:val="Zstupntext"/>
          <w:rFonts w:ascii="Garamond" w:hAnsi="Garamond" w:cs="Arial"/>
          <w:sz w:val="22"/>
          <w:szCs w:val="22"/>
        </w:rPr>
        <w:t xml:space="preserve">Dílo bude provedeno v souladu s DPS, </w:t>
      </w:r>
      <w:r>
        <w:rPr>
          <w:rFonts w:ascii="Garamond" w:hAnsi="Garamond" w:cs="Arial"/>
          <w:sz w:val="22"/>
          <w:szCs w:val="22"/>
        </w:rPr>
        <w:t>bude provedena odborně, kvalitně, bude mít vlastnosti v první jakosti kvality provedení a bude v souladu se Zadávací dokumentací, obecně závaznými právními předpisy, ČSN, pravomocným stavebním povolením a bude provedena v souladu s ověřenou technickou praxí.</w:t>
      </w:r>
    </w:p>
    <w:p w:rsidR="00E72747" w:rsidRDefault="00E72747" w:rsidP="00E72747">
      <w:pPr>
        <w:ind w:left="708"/>
        <w:jc w:val="both"/>
        <w:rPr>
          <w:rFonts w:ascii="Garamond" w:hAnsi="Garamond"/>
          <w:sz w:val="22"/>
          <w:szCs w:val="22"/>
        </w:rPr>
      </w:pPr>
    </w:p>
    <w:p w:rsidR="00E72747" w:rsidRDefault="00E72747" w:rsidP="00E72747">
      <w:pPr>
        <w:pStyle w:val="Zkladntext"/>
        <w:ind w:left="709"/>
        <w:jc w:val="both"/>
        <w:rPr>
          <w:rFonts w:ascii="Garamond" w:hAnsi="Garamond"/>
          <w:sz w:val="22"/>
          <w:szCs w:val="22"/>
        </w:rPr>
      </w:pPr>
      <w:r>
        <w:rPr>
          <w:rStyle w:val="Zstupntext"/>
          <w:rFonts w:ascii="Garamond" w:hAnsi="Garamond" w:cs="Arial"/>
          <w:sz w:val="22"/>
          <w:szCs w:val="22"/>
        </w:rPr>
        <w:t>Dílo bude provedeno v souladu s</w:t>
      </w:r>
      <w:r>
        <w:rPr>
          <w:rFonts w:ascii="Garamond" w:hAnsi="Garamond" w:cs="Arial"/>
          <w:sz w:val="22"/>
          <w:szCs w:val="22"/>
        </w:rPr>
        <w:t xml:space="preserve"> Rozhodnutím – stavebním povolením </w:t>
      </w:r>
      <w:proofErr w:type="gramStart"/>
      <w:r>
        <w:rPr>
          <w:rFonts w:ascii="Garamond" w:hAnsi="Garamond" w:cs="Arial"/>
          <w:sz w:val="22"/>
          <w:szCs w:val="22"/>
        </w:rPr>
        <w:t>č.j.</w:t>
      </w:r>
      <w:proofErr w:type="gramEnd"/>
      <w:r>
        <w:rPr>
          <w:rFonts w:ascii="Garamond" w:hAnsi="Garamond" w:cs="Arial"/>
          <w:sz w:val="22"/>
          <w:szCs w:val="22"/>
        </w:rPr>
        <w:t xml:space="preserve"> SZ UMO3/22264/12-4 vydaným dne 16.8.2012 ÚMO Plzeň 3, odborem výstavby, s nabytím právní moci dne 4.9.2012 (dále jen stavební povolení), které je přílohou zadávací dokumentace a zhotovitel musí respektovat a plnit podmínky tohoto stavebního povolení.</w:t>
      </w:r>
    </w:p>
    <w:p w:rsidR="00E72747" w:rsidRDefault="00E72747" w:rsidP="00E72747">
      <w:pPr>
        <w:ind w:left="709"/>
        <w:jc w:val="both"/>
        <w:rPr>
          <w:rStyle w:val="Zstupntext"/>
          <w:rFonts w:ascii="Garamond" w:hAnsi="Garamond" w:cs="Arial"/>
        </w:rPr>
      </w:pPr>
    </w:p>
    <w:p w:rsidR="00E72747" w:rsidRDefault="00E72747" w:rsidP="00E72747">
      <w:pPr>
        <w:ind w:left="708"/>
        <w:jc w:val="both"/>
        <w:rPr>
          <w:rStyle w:val="Zstupntext"/>
          <w:rFonts w:ascii="Garamond" w:hAnsi="Garamond" w:cs="Arial"/>
          <w:sz w:val="22"/>
          <w:szCs w:val="22"/>
        </w:rPr>
      </w:pPr>
      <w:r>
        <w:rPr>
          <w:rStyle w:val="Zstupntext"/>
          <w:rFonts w:ascii="Garamond" w:hAnsi="Garamond" w:cs="Arial"/>
          <w:sz w:val="22"/>
          <w:szCs w:val="22"/>
        </w:rPr>
        <w:t xml:space="preserve">Dílo bude provedeno v souladu s časovým harmonogramem prací na stavbě obsaženým v nabídce zhotovitele </w:t>
      </w:r>
      <w:r>
        <w:rPr>
          <w:rFonts w:ascii="Garamond" w:hAnsi="Garamond"/>
          <w:sz w:val="22"/>
          <w:szCs w:val="22"/>
        </w:rPr>
        <w:t xml:space="preserve">(viz příloha č. 3 </w:t>
      </w:r>
      <w:proofErr w:type="gramStart"/>
      <w:r>
        <w:rPr>
          <w:rFonts w:ascii="Garamond" w:hAnsi="Garamond"/>
          <w:sz w:val="22"/>
          <w:szCs w:val="22"/>
        </w:rPr>
        <w:t>této</w:t>
      </w:r>
      <w:proofErr w:type="gramEnd"/>
      <w:r>
        <w:rPr>
          <w:rFonts w:ascii="Garamond" w:hAnsi="Garamond"/>
          <w:sz w:val="22"/>
          <w:szCs w:val="22"/>
        </w:rPr>
        <w:t xml:space="preserve"> smlouvy).</w:t>
      </w:r>
    </w:p>
    <w:p w:rsidR="00E72747" w:rsidRDefault="00E72747" w:rsidP="00E72747">
      <w:pPr>
        <w:pStyle w:val="Zkladntext"/>
        <w:spacing w:after="0"/>
        <w:ind w:left="709"/>
        <w:jc w:val="both"/>
      </w:pPr>
    </w:p>
    <w:p w:rsidR="00E72747" w:rsidRDefault="00E72747" w:rsidP="00E72747">
      <w:pPr>
        <w:pStyle w:val="Zkladntext"/>
        <w:spacing w:after="0"/>
        <w:ind w:left="709"/>
        <w:jc w:val="both"/>
        <w:rPr>
          <w:rFonts w:ascii="Garamond" w:hAnsi="Garamond" w:cs="Arial"/>
          <w:sz w:val="22"/>
          <w:szCs w:val="22"/>
        </w:rPr>
      </w:pPr>
      <w:r>
        <w:rPr>
          <w:rFonts w:ascii="Garamond" w:hAnsi="Garamond" w:cs="Arial"/>
          <w:sz w:val="22"/>
          <w:szCs w:val="22"/>
        </w:rPr>
        <w:t xml:space="preserve">Stavební práce se zavazuje zhotovitel provádět s ohledem na stávající slaboproudé rozvody (hlavní připojovací kabely objektu sítě elektronických komunikací). Stavební práce se zavazuje zhotovitel provádět s ohledem na částečný provoz budovy. </w:t>
      </w:r>
    </w:p>
    <w:p w:rsidR="00E72747" w:rsidRDefault="00E72747" w:rsidP="00E72747">
      <w:pPr>
        <w:ind w:left="709"/>
        <w:jc w:val="both"/>
        <w:rPr>
          <w:rFonts w:ascii="Garamond" w:hAnsi="Garamond"/>
          <w:sz w:val="22"/>
          <w:szCs w:val="22"/>
        </w:rPr>
      </w:pPr>
    </w:p>
    <w:p w:rsidR="00E72747" w:rsidRDefault="00E72747" w:rsidP="00E72747">
      <w:pPr>
        <w:ind w:left="708"/>
        <w:jc w:val="both"/>
        <w:rPr>
          <w:rFonts w:ascii="Garamond" w:hAnsi="Garamond"/>
          <w:sz w:val="22"/>
          <w:szCs w:val="22"/>
        </w:rPr>
      </w:pPr>
      <w:r>
        <w:rPr>
          <w:rFonts w:ascii="Garamond" w:hAnsi="Garamond"/>
          <w:sz w:val="22"/>
          <w:szCs w:val="22"/>
        </w:rPr>
        <w:t>Dílo zahrnuje provedení, dodání a zajištění všech činností, prací, služeb, věcí a dodávek, nutných k realizaci díla, a v tom zejména:</w:t>
      </w:r>
    </w:p>
    <w:p w:rsidR="00E72747" w:rsidRDefault="00E72747" w:rsidP="00E72747">
      <w:pPr>
        <w:ind w:left="1418"/>
        <w:jc w:val="both"/>
        <w:rPr>
          <w:rFonts w:ascii="Garamond" w:hAnsi="Garamond"/>
          <w:sz w:val="22"/>
          <w:szCs w:val="22"/>
          <w:highlight w:val="yellow"/>
        </w:rPr>
      </w:pPr>
    </w:p>
    <w:p w:rsidR="00E72747" w:rsidRDefault="00E72747" w:rsidP="00E72747">
      <w:pPr>
        <w:pStyle w:val="Zkladntextodsazen"/>
        <w:ind w:left="1407" w:hanging="698"/>
        <w:jc w:val="both"/>
        <w:rPr>
          <w:rFonts w:ascii="Garamond" w:hAnsi="Garamond"/>
          <w:sz w:val="22"/>
          <w:szCs w:val="22"/>
        </w:rPr>
      </w:pPr>
      <w:r>
        <w:rPr>
          <w:rFonts w:ascii="Garamond" w:hAnsi="Garamond"/>
          <w:sz w:val="22"/>
          <w:szCs w:val="22"/>
        </w:rPr>
        <w:t xml:space="preserve">a) </w:t>
      </w:r>
      <w:r>
        <w:rPr>
          <w:rFonts w:ascii="Garamond" w:hAnsi="Garamond"/>
          <w:sz w:val="22"/>
          <w:szCs w:val="22"/>
        </w:rPr>
        <w:tab/>
        <w:t>zajištění zařízení staveniště, a to podle potřeby pro řádné provedení díla včetně jeho zřízení, údržby, odstranění a likvidace; a</w:t>
      </w:r>
    </w:p>
    <w:p w:rsidR="00E72747" w:rsidRDefault="00E72747" w:rsidP="00E72747">
      <w:pPr>
        <w:ind w:left="1414" w:hanging="705"/>
        <w:jc w:val="both"/>
        <w:rPr>
          <w:rFonts w:ascii="Garamond" w:hAnsi="Garamond"/>
          <w:sz w:val="22"/>
          <w:szCs w:val="22"/>
        </w:rPr>
      </w:pPr>
      <w:r>
        <w:rPr>
          <w:rFonts w:ascii="Garamond" w:hAnsi="Garamond"/>
          <w:sz w:val="22"/>
          <w:szCs w:val="22"/>
        </w:rPr>
        <w:t xml:space="preserve">b) </w:t>
      </w:r>
      <w:r>
        <w:rPr>
          <w:rFonts w:ascii="Garamond" w:hAnsi="Garamond"/>
          <w:sz w:val="22"/>
          <w:szCs w:val="22"/>
        </w:rPr>
        <w:tab/>
        <w:t xml:space="preserve">vyklizení staveniště a provedení závěrečného úklidu místa provedení díla vč. úklidu stavby; uvedení pozemků a komunikací případně dotčených výstavbou do původního stavu, nebo do stavu dle podmínek stavebního povolení, </w:t>
      </w:r>
    </w:p>
    <w:p w:rsidR="00E72747" w:rsidRDefault="00E72747" w:rsidP="00E72747">
      <w:pPr>
        <w:ind w:left="1407" w:hanging="698"/>
        <w:jc w:val="both"/>
        <w:rPr>
          <w:rFonts w:ascii="Garamond" w:hAnsi="Garamond"/>
        </w:rPr>
      </w:pPr>
    </w:p>
    <w:p w:rsidR="00E72747" w:rsidRDefault="00E72747" w:rsidP="00E72747">
      <w:pPr>
        <w:ind w:left="1418" w:hanging="709"/>
        <w:jc w:val="both"/>
        <w:rPr>
          <w:rFonts w:ascii="Garamond" w:hAnsi="Garamond"/>
          <w:sz w:val="22"/>
          <w:szCs w:val="22"/>
        </w:rPr>
      </w:pPr>
      <w:r>
        <w:rPr>
          <w:rFonts w:ascii="Garamond" w:hAnsi="Garamond"/>
          <w:sz w:val="22"/>
          <w:szCs w:val="22"/>
        </w:rPr>
        <w:t xml:space="preserve">c) </w:t>
      </w:r>
      <w:r>
        <w:rPr>
          <w:rFonts w:ascii="Garamond" w:hAnsi="Garamond"/>
          <w:sz w:val="22"/>
          <w:szCs w:val="22"/>
        </w:rPr>
        <w:tab/>
        <w:t xml:space="preserve">dodání dokumentace skutečného provedení stavby </w:t>
      </w:r>
      <w:r>
        <w:rPr>
          <w:rFonts w:ascii="Garamond" w:hAnsi="Garamond" w:cs="Arial"/>
          <w:sz w:val="22"/>
          <w:szCs w:val="22"/>
        </w:rPr>
        <w:t>ve třech tištěných vyhotoveních a 1 x v digitální podobě ve formátu *.</w:t>
      </w:r>
      <w:proofErr w:type="spellStart"/>
      <w:r>
        <w:rPr>
          <w:rFonts w:ascii="Garamond" w:hAnsi="Garamond" w:cs="Arial"/>
          <w:sz w:val="22"/>
          <w:szCs w:val="22"/>
        </w:rPr>
        <w:t>dwg</w:t>
      </w:r>
      <w:proofErr w:type="spellEnd"/>
      <w:r>
        <w:rPr>
          <w:rFonts w:ascii="Garamond" w:hAnsi="Garamond" w:cs="Arial"/>
          <w:sz w:val="22"/>
          <w:szCs w:val="22"/>
        </w:rPr>
        <w:t xml:space="preserve"> (příp. *.</w:t>
      </w:r>
      <w:proofErr w:type="spellStart"/>
      <w:r>
        <w:rPr>
          <w:rFonts w:ascii="Garamond" w:hAnsi="Garamond" w:cs="Arial"/>
          <w:bCs/>
          <w:sz w:val="22"/>
          <w:szCs w:val="22"/>
        </w:rPr>
        <w:t>dxf</w:t>
      </w:r>
      <w:proofErr w:type="spellEnd"/>
      <w:r>
        <w:rPr>
          <w:rFonts w:ascii="Garamond" w:hAnsi="Garamond" w:cs="Arial"/>
          <w:bCs/>
          <w:sz w:val="22"/>
          <w:szCs w:val="22"/>
        </w:rPr>
        <w:t>) a *.</w:t>
      </w:r>
      <w:proofErr w:type="spellStart"/>
      <w:r>
        <w:rPr>
          <w:rFonts w:ascii="Garamond" w:hAnsi="Garamond" w:cs="Arial"/>
          <w:bCs/>
          <w:sz w:val="22"/>
          <w:szCs w:val="22"/>
        </w:rPr>
        <w:t>pdf</w:t>
      </w:r>
      <w:proofErr w:type="spellEnd"/>
      <w:r>
        <w:rPr>
          <w:rFonts w:ascii="Garamond" w:hAnsi="Garamond" w:cs="Arial"/>
          <w:bCs/>
          <w:sz w:val="22"/>
          <w:szCs w:val="22"/>
        </w:rPr>
        <w:t>, textová část ve formátu *</w:t>
      </w:r>
      <w:r>
        <w:rPr>
          <w:rFonts w:ascii="Garamond" w:hAnsi="Garamond" w:cs="Arial"/>
          <w:sz w:val="22"/>
          <w:szCs w:val="22"/>
        </w:rPr>
        <w:t>.</w:t>
      </w:r>
      <w:proofErr w:type="spellStart"/>
      <w:r>
        <w:rPr>
          <w:rFonts w:ascii="Garamond" w:hAnsi="Garamond" w:cs="Arial"/>
          <w:sz w:val="22"/>
          <w:szCs w:val="22"/>
        </w:rPr>
        <w:t>txt</w:t>
      </w:r>
      <w:proofErr w:type="spellEnd"/>
      <w:r>
        <w:rPr>
          <w:rFonts w:ascii="Garamond" w:hAnsi="Garamond" w:cs="Arial"/>
          <w:sz w:val="22"/>
          <w:szCs w:val="22"/>
        </w:rPr>
        <w:t xml:space="preserve"> na CD (příp. DVD)</w:t>
      </w:r>
      <w:r>
        <w:rPr>
          <w:rFonts w:ascii="Garamond" w:hAnsi="Garamond"/>
          <w:sz w:val="22"/>
          <w:szCs w:val="22"/>
        </w:rPr>
        <w:t>,</w:t>
      </w:r>
    </w:p>
    <w:p w:rsidR="00E72747" w:rsidRDefault="00E72747" w:rsidP="00E72747">
      <w:pPr>
        <w:pStyle w:val="Zkladntext"/>
        <w:jc w:val="both"/>
        <w:rPr>
          <w:rFonts w:ascii="Garamond" w:hAnsi="Garamond"/>
          <w:sz w:val="22"/>
          <w:szCs w:val="22"/>
        </w:rPr>
      </w:pPr>
      <w:r>
        <w:rPr>
          <w:rFonts w:ascii="Garamond" w:hAnsi="Garamond"/>
          <w:sz w:val="22"/>
          <w:szCs w:val="22"/>
        </w:rPr>
        <w:t xml:space="preserve"> </w:t>
      </w:r>
    </w:p>
    <w:p w:rsidR="00E72747" w:rsidRDefault="00E72747" w:rsidP="00E72747">
      <w:pPr>
        <w:pStyle w:val="Zkladntext"/>
        <w:ind w:left="1418" w:hanging="709"/>
        <w:jc w:val="both"/>
        <w:rPr>
          <w:rFonts w:ascii="Garamond" w:hAnsi="Garamond" w:cs="Arial"/>
          <w:sz w:val="22"/>
          <w:szCs w:val="22"/>
        </w:rPr>
      </w:pPr>
      <w:r>
        <w:rPr>
          <w:rFonts w:ascii="Garamond" w:hAnsi="Garamond"/>
          <w:sz w:val="22"/>
          <w:szCs w:val="22"/>
        </w:rPr>
        <w:t xml:space="preserve">d) </w:t>
      </w:r>
      <w:r>
        <w:rPr>
          <w:rFonts w:ascii="Garamond" w:hAnsi="Garamond"/>
          <w:sz w:val="22"/>
          <w:szCs w:val="22"/>
        </w:rPr>
        <w:tab/>
      </w:r>
      <w:r>
        <w:rPr>
          <w:rFonts w:ascii="Garamond" w:hAnsi="Garamond" w:cs="Arial"/>
          <w:sz w:val="22"/>
          <w:szCs w:val="22"/>
        </w:rPr>
        <w:t xml:space="preserve">zajištění zprovoznění, oživení systémů a zařízení, vč. dodání příslušných atestů, prohlášení o shodě, zkoušek a příp. zaškolení obsluhy – dle příslušných předpisů, </w:t>
      </w:r>
    </w:p>
    <w:p w:rsidR="00E72747" w:rsidRDefault="00E72747" w:rsidP="00E72747">
      <w:pPr>
        <w:pStyle w:val="BodyText21"/>
        <w:widowControl/>
        <w:jc w:val="left"/>
        <w:rPr>
          <w:rFonts w:ascii="Garamond" w:hAnsi="Garamond"/>
          <w:szCs w:val="22"/>
        </w:rPr>
      </w:pPr>
    </w:p>
    <w:p w:rsidR="00E72747" w:rsidRDefault="00E72747" w:rsidP="00E72747">
      <w:pPr>
        <w:ind w:left="1418" w:hanging="709"/>
        <w:jc w:val="both"/>
        <w:rPr>
          <w:rFonts w:ascii="Garamond" w:hAnsi="Garamond"/>
          <w:sz w:val="22"/>
          <w:szCs w:val="22"/>
        </w:rPr>
      </w:pPr>
      <w:r>
        <w:rPr>
          <w:rFonts w:ascii="Garamond" w:hAnsi="Garamond"/>
          <w:sz w:val="22"/>
          <w:szCs w:val="22"/>
        </w:rPr>
        <w:t xml:space="preserve">e)  </w:t>
      </w:r>
      <w:r>
        <w:rPr>
          <w:rFonts w:ascii="Garamond" w:hAnsi="Garamond"/>
          <w:sz w:val="22"/>
          <w:szCs w:val="22"/>
        </w:rPr>
        <w:tab/>
        <w:t>zajištění uložení stavební suti a ekologická likvidace stavebních odpadů a doložení dokladů o této likvidaci, včetně úhrady poplatků za toto uložení, likvidaci a dopravu.</w:t>
      </w:r>
    </w:p>
    <w:p w:rsidR="00E72747" w:rsidRDefault="00E72747" w:rsidP="00E72747">
      <w:pPr>
        <w:pStyle w:val="Zkladntextodsazen3"/>
        <w:ind w:left="0"/>
        <w:rPr>
          <w:rFonts w:ascii="Garamond" w:hAnsi="Garamond"/>
          <w:snapToGrid w:val="0"/>
          <w:sz w:val="22"/>
          <w:szCs w:val="22"/>
        </w:rPr>
      </w:pPr>
      <w:r>
        <w:rPr>
          <w:rFonts w:ascii="Garamond" w:hAnsi="Garamond"/>
          <w:snapToGrid w:val="0"/>
          <w:sz w:val="22"/>
          <w:szCs w:val="22"/>
        </w:rPr>
        <w:t xml:space="preserve"> </w:t>
      </w:r>
    </w:p>
    <w:p w:rsidR="00E72747" w:rsidRDefault="00E72747" w:rsidP="00E72747">
      <w:pPr>
        <w:numPr>
          <w:ilvl w:val="1"/>
          <w:numId w:val="5"/>
        </w:numPr>
        <w:jc w:val="both"/>
        <w:rPr>
          <w:rFonts w:ascii="Garamond" w:hAnsi="Garamond"/>
          <w:sz w:val="22"/>
          <w:szCs w:val="22"/>
        </w:rPr>
      </w:pPr>
      <w:r>
        <w:rPr>
          <w:rFonts w:ascii="Garamond" w:hAnsi="Garamond"/>
          <w:sz w:val="22"/>
          <w:szCs w:val="22"/>
        </w:rPr>
        <w:t>Dílo bude provedeno v rozsahu, způsobem a v jakosti stanovené touto smlouvou, zejména daném všemi výchozími dokumenty, včetně případných změn, dodatků a doplňků sjednaných stranami nebo vyplývajících z rozhodnutí příslušných orgánů. Při zhotovení stavby bude zhotovitel postupovat dle projektové DPS.</w:t>
      </w:r>
    </w:p>
    <w:p w:rsidR="00E72747" w:rsidRDefault="00E72747" w:rsidP="00E72747">
      <w:pPr>
        <w:ind w:left="705"/>
        <w:jc w:val="both"/>
        <w:rPr>
          <w:rFonts w:ascii="Garamond" w:hAnsi="Garamond"/>
          <w:sz w:val="22"/>
          <w:szCs w:val="22"/>
        </w:rPr>
      </w:pPr>
    </w:p>
    <w:p w:rsidR="00E72747" w:rsidRDefault="00E72747" w:rsidP="00E72747">
      <w:pPr>
        <w:numPr>
          <w:ilvl w:val="1"/>
          <w:numId w:val="5"/>
        </w:numPr>
        <w:jc w:val="both"/>
        <w:rPr>
          <w:rFonts w:ascii="Garamond" w:hAnsi="Garamond"/>
          <w:sz w:val="22"/>
          <w:szCs w:val="22"/>
        </w:rPr>
      </w:pPr>
      <w:r>
        <w:rPr>
          <w:rFonts w:ascii="Garamond" w:hAnsi="Garamond"/>
          <w:sz w:val="22"/>
          <w:szCs w:val="22"/>
        </w:rPr>
        <w:t xml:space="preserve">Zhotovitel obdržel od objednatele </w:t>
      </w:r>
      <w:r>
        <w:rPr>
          <w:rFonts w:ascii="Garamond" w:hAnsi="Garamond" w:cs="Arial"/>
          <w:sz w:val="22"/>
          <w:szCs w:val="22"/>
        </w:rPr>
        <w:t xml:space="preserve">Rozhodnutí – stavební povolení </w:t>
      </w:r>
      <w:proofErr w:type="gramStart"/>
      <w:r>
        <w:rPr>
          <w:rFonts w:ascii="Garamond" w:hAnsi="Garamond" w:cs="Arial"/>
          <w:sz w:val="22"/>
          <w:szCs w:val="22"/>
        </w:rPr>
        <w:t>č.j.</w:t>
      </w:r>
      <w:proofErr w:type="gramEnd"/>
      <w:r>
        <w:rPr>
          <w:rFonts w:ascii="Garamond" w:hAnsi="Garamond" w:cs="Arial"/>
          <w:sz w:val="22"/>
          <w:szCs w:val="22"/>
        </w:rPr>
        <w:t xml:space="preserve"> SZ UMO3/22264/12-4 vydaným dne 16.8.2012 ÚMO Plzeň 3, odborem výstavby, s nabytím právní moci dne 4.9.2012</w:t>
      </w:r>
      <w:r>
        <w:rPr>
          <w:rFonts w:ascii="Garamond" w:hAnsi="Garamond"/>
          <w:sz w:val="22"/>
          <w:szCs w:val="22"/>
        </w:rPr>
        <w:t>.</w:t>
      </w:r>
    </w:p>
    <w:p w:rsidR="00E72747" w:rsidRDefault="00E72747" w:rsidP="00E72747">
      <w:pPr>
        <w:jc w:val="both"/>
        <w:rPr>
          <w:rFonts w:ascii="Garamond" w:hAnsi="Garamond"/>
          <w:sz w:val="22"/>
          <w:szCs w:val="22"/>
        </w:rPr>
      </w:pPr>
    </w:p>
    <w:p w:rsidR="00E72747" w:rsidRDefault="00E72747" w:rsidP="00E72747">
      <w:pPr>
        <w:numPr>
          <w:ilvl w:val="1"/>
          <w:numId w:val="5"/>
        </w:numPr>
        <w:jc w:val="both"/>
        <w:rPr>
          <w:rFonts w:ascii="Garamond" w:hAnsi="Garamond"/>
          <w:sz w:val="22"/>
          <w:szCs w:val="22"/>
        </w:rPr>
      </w:pPr>
      <w:r>
        <w:rPr>
          <w:rFonts w:ascii="Garamond" w:hAnsi="Garamond"/>
          <w:sz w:val="22"/>
          <w:szCs w:val="22"/>
        </w:rPr>
        <w:t>Zhotovitel je seznámen se skutečností, že údaje o inženýrských sítích, které se nacházejí v místě provádění díla (viz článek IV. této smlouvy) a jsou obsaženy v DPS, nemusí odpovídat skutečnosti. Vzhledem k této skutečnosti se zhotovitel zavazuje zabezpečit na své náklady prověření skutečného stavu inženýrských sítí před započetím provádění díla se správci uvedených inženýrských sítí a současně zajistit vytýčení průběhu podzemních či nadzemních sítí tak, aby při provádění zemních či jiných prací nedošlo k poškození podzemních či nadzemních sítí.</w:t>
      </w:r>
    </w:p>
    <w:p w:rsidR="00E72747" w:rsidRDefault="00E72747" w:rsidP="00E72747">
      <w:pPr>
        <w:jc w:val="both"/>
        <w:rPr>
          <w:rFonts w:ascii="Garamond" w:hAnsi="Garamond"/>
          <w:sz w:val="22"/>
          <w:szCs w:val="22"/>
        </w:rPr>
      </w:pPr>
    </w:p>
    <w:p w:rsidR="00E72747" w:rsidRDefault="00E72747" w:rsidP="00E72747">
      <w:pPr>
        <w:ind w:left="709" w:hanging="709"/>
        <w:jc w:val="both"/>
        <w:rPr>
          <w:rFonts w:ascii="Garamond" w:hAnsi="Garamond"/>
          <w:sz w:val="22"/>
          <w:szCs w:val="22"/>
        </w:rPr>
      </w:pPr>
      <w:r>
        <w:rPr>
          <w:rFonts w:ascii="Garamond" w:hAnsi="Garamond"/>
          <w:sz w:val="22"/>
          <w:szCs w:val="22"/>
        </w:rPr>
        <w:t xml:space="preserve">2.6   </w:t>
      </w:r>
      <w:r>
        <w:rPr>
          <w:rFonts w:ascii="Garamond" w:hAnsi="Garamond"/>
          <w:sz w:val="22"/>
          <w:szCs w:val="22"/>
        </w:rPr>
        <w:tab/>
        <w:t>Není-li v této smlouvě uvedeno jinak, není zhotovitel oprávněn ani povinen provést jakoukoliv změnu díla bez písemné dohody s objednatelem ve formě písemného dodatku této smlouvy.</w:t>
      </w:r>
    </w:p>
    <w:p w:rsidR="00E72747" w:rsidRDefault="00E72747" w:rsidP="00E72747">
      <w:pPr>
        <w:jc w:val="both"/>
        <w:rPr>
          <w:rFonts w:ascii="Garamond" w:hAnsi="Garamond"/>
          <w:b/>
          <w:sz w:val="22"/>
          <w:szCs w:val="22"/>
        </w:rPr>
      </w:pPr>
    </w:p>
    <w:p w:rsidR="00E72747" w:rsidRDefault="00E72747" w:rsidP="00E72747">
      <w:pPr>
        <w:pStyle w:val="Zkladntextodsazen3"/>
        <w:tabs>
          <w:tab w:val="left" w:pos="709"/>
        </w:tabs>
        <w:ind w:left="709" w:hanging="709"/>
        <w:jc w:val="both"/>
        <w:rPr>
          <w:rFonts w:ascii="Garamond" w:hAnsi="Garamond"/>
          <w:sz w:val="22"/>
          <w:szCs w:val="22"/>
        </w:rPr>
      </w:pPr>
      <w:r>
        <w:rPr>
          <w:rFonts w:ascii="Garamond" w:hAnsi="Garamond"/>
          <w:sz w:val="22"/>
          <w:szCs w:val="22"/>
        </w:rPr>
        <w:t>2.7</w:t>
      </w:r>
      <w:r>
        <w:rPr>
          <w:rFonts w:ascii="Garamond" w:hAnsi="Garamond"/>
          <w:sz w:val="22"/>
          <w:szCs w:val="22"/>
        </w:rPr>
        <w:tab/>
        <w:t>Součástí plnění zhotovitele dle této smlouvy a průkazem řádného provedení díla či jeho části je organizace, provedení a doložení úspěšných výsledků potřebných individuálních, komplexních, garančních zkoušek díla a organizace event. zkušebního provozu a požadavků orgánů státního stavebního dohledu, příp. jiných orgánů příslušných ke kontrole staveb. Provádění dohodnutých zkoušek díla či jeho částí se řídí:</w:t>
      </w:r>
    </w:p>
    <w:p w:rsidR="00E72747" w:rsidRDefault="00E72747" w:rsidP="00E72747">
      <w:pPr>
        <w:pStyle w:val="Zkladntextodsazen3"/>
        <w:tabs>
          <w:tab w:val="left" w:pos="709"/>
        </w:tabs>
        <w:ind w:left="709"/>
        <w:rPr>
          <w:rFonts w:ascii="Garamond" w:hAnsi="Garamond"/>
          <w:sz w:val="22"/>
          <w:szCs w:val="22"/>
        </w:rPr>
      </w:pPr>
      <w:r>
        <w:rPr>
          <w:rFonts w:ascii="Garamond" w:hAnsi="Garamond"/>
          <w:sz w:val="22"/>
          <w:szCs w:val="22"/>
        </w:rPr>
        <w:t xml:space="preserve">a/ </w:t>
      </w:r>
      <w:r>
        <w:rPr>
          <w:rFonts w:ascii="Garamond" w:hAnsi="Garamond"/>
          <w:sz w:val="22"/>
          <w:szCs w:val="22"/>
        </w:rPr>
        <w:tab/>
        <w:t>touto smlouvou,</w:t>
      </w:r>
    </w:p>
    <w:p w:rsidR="00E72747" w:rsidRDefault="00E72747" w:rsidP="00E72747">
      <w:pPr>
        <w:pStyle w:val="Zkladntextodsazen3"/>
        <w:tabs>
          <w:tab w:val="left" w:pos="709"/>
        </w:tabs>
        <w:ind w:left="709"/>
        <w:rPr>
          <w:rFonts w:ascii="Garamond" w:hAnsi="Garamond"/>
          <w:sz w:val="22"/>
          <w:szCs w:val="22"/>
        </w:rPr>
      </w:pPr>
      <w:r>
        <w:rPr>
          <w:rFonts w:ascii="Garamond" w:hAnsi="Garamond"/>
          <w:sz w:val="22"/>
          <w:szCs w:val="22"/>
        </w:rPr>
        <w:t xml:space="preserve">b/ </w:t>
      </w:r>
      <w:r>
        <w:rPr>
          <w:rFonts w:ascii="Garamond" w:hAnsi="Garamond"/>
          <w:sz w:val="22"/>
          <w:szCs w:val="22"/>
        </w:rPr>
        <w:tab/>
        <w:t xml:space="preserve">podmínkami stanovenými ČSN, </w:t>
      </w:r>
    </w:p>
    <w:p w:rsidR="00E72747" w:rsidRDefault="00E72747" w:rsidP="00E72747">
      <w:pPr>
        <w:pStyle w:val="Zkladntextodsazen3"/>
        <w:tabs>
          <w:tab w:val="left" w:pos="709"/>
        </w:tabs>
        <w:ind w:left="709"/>
        <w:rPr>
          <w:rFonts w:ascii="Garamond" w:hAnsi="Garamond"/>
          <w:sz w:val="22"/>
          <w:szCs w:val="22"/>
        </w:rPr>
      </w:pPr>
      <w:r>
        <w:rPr>
          <w:rFonts w:ascii="Garamond" w:hAnsi="Garamond"/>
          <w:sz w:val="22"/>
          <w:szCs w:val="22"/>
        </w:rPr>
        <w:t xml:space="preserve">c/ </w:t>
      </w:r>
      <w:r>
        <w:rPr>
          <w:rFonts w:ascii="Garamond" w:hAnsi="Garamond"/>
          <w:sz w:val="22"/>
          <w:szCs w:val="22"/>
        </w:rPr>
        <w:tab/>
        <w:t>DPS,</w:t>
      </w:r>
    </w:p>
    <w:p w:rsidR="00E72747" w:rsidRDefault="00E72747" w:rsidP="00E72747">
      <w:pPr>
        <w:tabs>
          <w:tab w:val="left" w:pos="1418"/>
        </w:tabs>
        <w:ind w:left="1418" w:hanging="709"/>
        <w:jc w:val="both"/>
        <w:rPr>
          <w:rFonts w:ascii="Garamond" w:hAnsi="Garamond"/>
          <w:b/>
          <w:sz w:val="22"/>
          <w:szCs w:val="22"/>
        </w:rPr>
      </w:pPr>
      <w:r>
        <w:rPr>
          <w:rFonts w:ascii="Garamond" w:hAnsi="Garamond"/>
          <w:sz w:val="22"/>
          <w:szCs w:val="22"/>
        </w:rPr>
        <w:t>d/</w:t>
      </w:r>
      <w:r>
        <w:rPr>
          <w:rFonts w:ascii="Garamond" w:hAnsi="Garamond"/>
          <w:sz w:val="22"/>
          <w:szCs w:val="22"/>
        </w:rPr>
        <w:tab/>
        <w:t>obecně závaznými metodikami a doporučeními výrobců komponentů a technologií použitých při výstavbě, neodporují-li platným ČSN.</w:t>
      </w:r>
    </w:p>
    <w:p w:rsidR="00E72747" w:rsidRDefault="00E72747" w:rsidP="00E72747">
      <w:pPr>
        <w:tabs>
          <w:tab w:val="left" w:pos="709"/>
        </w:tabs>
        <w:ind w:left="709" w:hanging="709"/>
        <w:rPr>
          <w:rFonts w:ascii="Garamond" w:hAnsi="Garamond"/>
          <w:sz w:val="22"/>
          <w:szCs w:val="22"/>
        </w:rPr>
      </w:pPr>
    </w:p>
    <w:p w:rsidR="00E72747" w:rsidRDefault="00E72747" w:rsidP="00E72747">
      <w:pPr>
        <w:pStyle w:val="Zkladntextodsazen3"/>
        <w:numPr>
          <w:ilvl w:val="1"/>
          <w:numId w:val="6"/>
        </w:numPr>
        <w:spacing w:after="0"/>
        <w:ind w:left="709" w:hanging="709"/>
        <w:jc w:val="both"/>
        <w:rPr>
          <w:rFonts w:ascii="Garamond" w:hAnsi="Garamond"/>
          <w:sz w:val="22"/>
          <w:szCs w:val="22"/>
        </w:rPr>
      </w:pPr>
      <w:r>
        <w:rPr>
          <w:rFonts w:ascii="Garamond" w:hAnsi="Garamond"/>
          <w:sz w:val="22"/>
          <w:szCs w:val="22"/>
        </w:rPr>
        <w:t>Smluvní strany se výslovně dohodly, že normy ČSN (rozumí se tím i ČSN EN), jejichž použití přichází v úvahu při provádění díla dle této smlouvy, budou pro realizaci daného díla považovat obě strany za závazné v plném rozsahu.</w:t>
      </w:r>
    </w:p>
    <w:p w:rsidR="00E72747" w:rsidRDefault="00E72747" w:rsidP="00E72747">
      <w:pPr>
        <w:pStyle w:val="Zkladntextodsazen3"/>
        <w:spacing w:after="0"/>
        <w:ind w:left="709"/>
        <w:jc w:val="center"/>
        <w:rPr>
          <w:rFonts w:ascii="Garamond" w:hAnsi="Garamond"/>
          <w:b/>
          <w:caps/>
          <w:sz w:val="22"/>
          <w:szCs w:val="22"/>
        </w:rPr>
      </w:pPr>
    </w:p>
    <w:p w:rsidR="00E72747" w:rsidRDefault="00E72747" w:rsidP="00E72747">
      <w:pPr>
        <w:pStyle w:val="Zkladntextodsazen3"/>
        <w:spacing w:after="0"/>
        <w:ind w:left="709"/>
        <w:jc w:val="center"/>
        <w:rPr>
          <w:rFonts w:ascii="Garamond" w:hAnsi="Garamond"/>
          <w:b/>
          <w:caps/>
          <w:sz w:val="22"/>
          <w:szCs w:val="22"/>
        </w:rPr>
      </w:pPr>
    </w:p>
    <w:p w:rsidR="00E72747" w:rsidRDefault="00E72747" w:rsidP="00E72747">
      <w:pPr>
        <w:pStyle w:val="Zkladntextodsazen3"/>
        <w:spacing w:after="0"/>
        <w:ind w:left="709"/>
        <w:jc w:val="center"/>
        <w:rPr>
          <w:rFonts w:ascii="Garamond" w:hAnsi="Garamond"/>
          <w:b/>
          <w:caps/>
          <w:sz w:val="22"/>
          <w:szCs w:val="22"/>
        </w:rPr>
      </w:pPr>
    </w:p>
    <w:p w:rsidR="00E72747" w:rsidRDefault="00E72747" w:rsidP="00E72747">
      <w:pPr>
        <w:pStyle w:val="Zkladntextodsazen3"/>
        <w:spacing w:after="0"/>
        <w:ind w:left="709"/>
        <w:jc w:val="center"/>
        <w:rPr>
          <w:rFonts w:ascii="Garamond" w:hAnsi="Garamond"/>
          <w:b/>
          <w:caps/>
          <w:sz w:val="22"/>
          <w:szCs w:val="22"/>
        </w:rPr>
      </w:pPr>
    </w:p>
    <w:p w:rsidR="00E72747" w:rsidRDefault="00E72747" w:rsidP="00E72747">
      <w:pPr>
        <w:pStyle w:val="Zkladntextodsazen3"/>
        <w:spacing w:after="0"/>
        <w:ind w:left="709"/>
        <w:jc w:val="center"/>
        <w:rPr>
          <w:rFonts w:ascii="Garamond" w:hAnsi="Garamond"/>
          <w:b/>
          <w:caps/>
          <w:sz w:val="22"/>
          <w:szCs w:val="22"/>
        </w:rPr>
      </w:pPr>
    </w:p>
    <w:p w:rsidR="00E72747" w:rsidRDefault="00E72747" w:rsidP="00E72747">
      <w:pPr>
        <w:pStyle w:val="Zkladntextodsazen3"/>
        <w:spacing w:after="0"/>
        <w:ind w:left="709"/>
        <w:jc w:val="center"/>
        <w:rPr>
          <w:rFonts w:ascii="Garamond" w:hAnsi="Garamond"/>
          <w:b/>
          <w:caps/>
          <w:sz w:val="22"/>
          <w:szCs w:val="22"/>
        </w:rPr>
      </w:pPr>
      <w:r>
        <w:rPr>
          <w:rFonts w:ascii="Garamond" w:hAnsi="Garamond"/>
          <w:b/>
          <w:caps/>
          <w:sz w:val="22"/>
          <w:szCs w:val="22"/>
        </w:rPr>
        <w:t>III.</w:t>
      </w:r>
      <w:r>
        <w:rPr>
          <w:rFonts w:ascii="Garamond" w:hAnsi="Garamond"/>
          <w:b/>
          <w:caps/>
          <w:sz w:val="22"/>
          <w:szCs w:val="22"/>
        </w:rPr>
        <w:tab/>
        <w:t>Doba plnění</w:t>
      </w:r>
    </w:p>
    <w:p w:rsidR="00E72747" w:rsidRDefault="00E72747" w:rsidP="00E72747">
      <w:pPr>
        <w:jc w:val="both"/>
        <w:rPr>
          <w:rFonts w:ascii="Garamond" w:hAnsi="Garamond"/>
          <w:sz w:val="22"/>
          <w:szCs w:val="22"/>
        </w:rPr>
      </w:pPr>
    </w:p>
    <w:p w:rsidR="00E72747" w:rsidRDefault="00E72747" w:rsidP="00E72747">
      <w:pPr>
        <w:ind w:left="709" w:hanging="709"/>
        <w:jc w:val="both"/>
        <w:rPr>
          <w:rFonts w:ascii="Garamond" w:hAnsi="Garamond"/>
          <w:b/>
          <w:sz w:val="22"/>
          <w:szCs w:val="22"/>
        </w:rPr>
      </w:pPr>
      <w:r>
        <w:rPr>
          <w:rFonts w:ascii="Garamond" w:hAnsi="Garamond"/>
          <w:sz w:val="22"/>
          <w:szCs w:val="22"/>
        </w:rPr>
        <w:t>3.1</w:t>
      </w:r>
      <w:r>
        <w:rPr>
          <w:rFonts w:ascii="Garamond" w:hAnsi="Garamond"/>
          <w:sz w:val="22"/>
          <w:szCs w:val="22"/>
        </w:rPr>
        <w:tab/>
        <w:t xml:space="preserve">Zhotovitel se zavazuje dílo řádně a včas provést, ve lhůtě </w:t>
      </w:r>
      <w:r>
        <w:rPr>
          <w:rFonts w:ascii="Garamond" w:hAnsi="Garamond"/>
          <w:b/>
          <w:sz w:val="22"/>
          <w:szCs w:val="22"/>
        </w:rPr>
        <w:t xml:space="preserve">nejpozději do 5 (pěti) měsíců od uzavření této smlouvy, </w:t>
      </w:r>
      <w:r>
        <w:rPr>
          <w:rFonts w:ascii="Garamond" w:hAnsi="Garamond"/>
          <w:sz w:val="22"/>
          <w:szCs w:val="22"/>
        </w:rPr>
        <w:t>a to</w:t>
      </w:r>
      <w:r>
        <w:rPr>
          <w:rFonts w:ascii="Garamond" w:hAnsi="Garamond"/>
          <w:b/>
          <w:sz w:val="22"/>
          <w:szCs w:val="22"/>
        </w:rPr>
        <w:t xml:space="preserve"> </w:t>
      </w:r>
      <w:r>
        <w:rPr>
          <w:rFonts w:ascii="Garamond" w:hAnsi="Garamond"/>
          <w:sz w:val="22"/>
          <w:szCs w:val="22"/>
        </w:rPr>
        <w:t>v souladu s časovým harmonogramem prací na stavbě uvedeného v nabídce zhotovitele, která je přílohou č. 3 a nedílnou součástí této smlouvy této smlouvy.</w:t>
      </w:r>
    </w:p>
    <w:p w:rsidR="00E72747" w:rsidRDefault="00E72747" w:rsidP="00E72747">
      <w:pPr>
        <w:pStyle w:val="AAOdstavec"/>
        <w:rPr>
          <w:rFonts w:ascii="Garamond" w:hAnsi="Garamond"/>
          <w:lang w:eastAsia="cs-CZ"/>
        </w:rPr>
      </w:pPr>
    </w:p>
    <w:p w:rsidR="00E72747" w:rsidRDefault="00E72747" w:rsidP="00E72747">
      <w:pPr>
        <w:ind w:left="709" w:hanging="709"/>
        <w:jc w:val="both"/>
        <w:rPr>
          <w:rFonts w:ascii="Garamond" w:hAnsi="Garamond"/>
          <w:sz w:val="22"/>
          <w:szCs w:val="22"/>
        </w:rPr>
      </w:pPr>
      <w:r>
        <w:rPr>
          <w:rFonts w:ascii="Garamond" w:hAnsi="Garamond"/>
          <w:sz w:val="22"/>
          <w:szCs w:val="22"/>
        </w:rPr>
        <w:t>3.2</w:t>
      </w:r>
      <w:r>
        <w:rPr>
          <w:rFonts w:ascii="Garamond" w:hAnsi="Garamond"/>
          <w:sz w:val="22"/>
          <w:szCs w:val="22"/>
        </w:rPr>
        <w:tab/>
        <w:t>Zhotovitel splní svou povinnost provést dílo jeho řádným ukončením a protokolárním předáním předmětu díla objednateli. Dílo se považuje za řádně ukončené, bude-li provedeno v souladu s touto smlouvou, bude bez vad a nedodělků a budou-li k němu ze strany zhotovitele poskytnuta další plnění dle této smlouvy, zejména bude-li k němu dodána dokumentace a další doklady vyžadované touto smlouvou v průběhu provádění díla či při jeho předání.</w:t>
      </w:r>
    </w:p>
    <w:p w:rsidR="00E72747" w:rsidRDefault="00E72747" w:rsidP="00E72747">
      <w:pPr>
        <w:ind w:left="709"/>
        <w:jc w:val="both"/>
        <w:rPr>
          <w:rFonts w:ascii="Garamond" w:hAnsi="Garamond"/>
          <w:color w:val="FF0000"/>
          <w:sz w:val="22"/>
          <w:szCs w:val="22"/>
        </w:rPr>
      </w:pPr>
    </w:p>
    <w:p w:rsidR="00E72747" w:rsidRDefault="00E72747" w:rsidP="00E72747">
      <w:pPr>
        <w:pStyle w:val="BodyText21"/>
        <w:widowControl/>
        <w:numPr>
          <w:ilvl w:val="1"/>
          <w:numId w:val="7"/>
        </w:numPr>
        <w:tabs>
          <w:tab w:val="clear" w:pos="570"/>
          <w:tab w:val="num" w:pos="709"/>
        </w:tabs>
        <w:ind w:left="709" w:hanging="709"/>
        <w:rPr>
          <w:rFonts w:ascii="Garamond" w:hAnsi="Garamond"/>
          <w:szCs w:val="22"/>
        </w:rPr>
      </w:pPr>
      <w:r>
        <w:rPr>
          <w:rFonts w:ascii="Garamond" w:hAnsi="Garamond"/>
          <w:szCs w:val="22"/>
        </w:rPr>
        <w:t xml:space="preserve">Časový harmonogramu prací na stavbě uvedený v nabídce zhotovitele je pro zhotovitele závazný a slouží objednateli pro kontrolu řádného provádění </w:t>
      </w:r>
      <w:proofErr w:type="gramStart"/>
      <w:r>
        <w:rPr>
          <w:rFonts w:ascii="Garamond" w:hAnsi="Garamond"/>
          <w:szCs w:val="22"/>
        </w:rPr>
        <w:t>díla  v souladu</w:t>
      </w:r>
      <w:proofErr w:type="gramEnd"/>
      <w:r>
        <w:rPr>
          <w:rFonts w:ascii="Garamond" w:hAnsi="Garamond"/>
          <w:szCs w:val="22"/>
        </w:rPr>
        <w:t xml:space="preserve"> s touto smlouvou.</w:t>
      </w:r>
    </w:p>
    <w:p w:rsidR="00E72747" w:rsidRDefault="00E72747" w:rsidP="00E72747">
      <w:pPr>
        <w:pStyle w:val="BodyText21"/>
        <w:widowControl/>
        <w:tabs>
          <w:tab w:val="left" w:pos="709"/>
        </w:tabs>
        <w:rPr>
          <w:rFonts w:ascii="Garamond" w:hAnsi="Garamond"/>
          <w:szCs w:val="22"/>
        </w:rPr>
      </w:pPr>
    </w:p>
    <w:p w:rsidR="00E72747" w:rsidRDefault="00E72747" w:rsidP="00E72747">
      <w:pPr>
        <w:pStyle w:val="BodyText21"/>
        <w:widowControl/>
        <w:tabs>
          <w:tab w:val="left" w:pos="709"/>
        </w:tabs>
        <w:ind w:left="709" w:hanging="709"/>
        <w:rPr>
          <w:rFonts w:ascii="Garamond" w:hAnsi="Garamond"/>
          <w:szCs w:val="22"/>
        </w:rPr>
      </w:pPr>
      <w:r>
        <w:rPr>
          <w:rFonts w:ascii="Garamond" w:hAnsi="Garamond"/>
          <w:szCs w:val="22"/>
        </w:rPr>
        <w:t xml:space="preserve">3.4  </w:t>
      </w:r>
      <w:r>
        <w:rPr>
          <w:rFonts w:ascii="Garamond" w:hAnsi="Garamond"/>
          <w:szCs w:val="22"/>
        </w:rPr>
        <w:tab/>
        <w:t xml:space="preserve">Obě smluvní strany se dohodly, že dílo bude řádně provedeno ve sjednaném termínu dle smlouvy, pokud se smluvní strany výslovně písemně nedohodnou jinak. </w:t>
      </w:r>
    </w:p>
    <w:p w:rsidR="00E72747" w:rsidRDefault="00E72747" w:rsidP="00E72747">
      <w:pPr>
        <w:pStyle w:val="BodyText21"/>
        <w:widowControl/>
        <w:rPr>
          <w:rFonts w:ascii="Garamond" w:hAnsi="Garamond"/>
          <w:szCs w:val="22"/>
        </w:rPr>
      </w:pPr>
    </w:p>
    <w:p w:rsidR="00E72747" w:rsidRDefault="00E72747" w:rsidP="00E72747">
      <w:pPr>
        <w:pStyle w:val="BodyText21"/>
        <w:widowControl/>
        <w:numPr>
          <w:ilvl w:val="1"/>
          <w:numId w:val="8"/>
        </w:numPr>
        <w:rPr>
          <w:rFonts w:ascii="Garamond" w:hAnsi="Garamond"/>
          <w:szCs w:val="22"/>
        </w:rPr>
      </w:pPr>
      <w:r>
        <w:rPr>
          <w:rFonts w:ascii="Garamond" w:hAnsi="Garamond"/>
          <w:szCs w:val="22"/>
        </w:rPr>
        <w:t>Smluvní strany se dohodly, že dílo bude provedeno jako celek dle článku III. odst. 3.2 této smlouvy. Objednatel si vyhrazuje právo odsouhlasit veškeré postupy prací a dále použité materiály, povrchové úpravy. Je-li ve  výchozích dokumentech definován konkrétní výrobek (nebo technologie), má se za to, že je tím definován minimální požadovaný standard a objednatel umožňuje zhotoviteli pro plnění předmětu této smlouvy použít i jiné, kvalitativně a technicky obdobné řešení.</w:t>
      </w:r>
    </w:p>
    <w:p w:rsidR="00E72747" w:rsidRDefault="00E72747" w:rsidP="00E72747">
      <w:pPr>
        <w:pStyle w:val="BodyText21"/>
        <w:widowControl/>
        <w:rPr>
          <w:rFonts w:ascii="Garamond" w:hAnsi="Garamond"/>
          <w:szCs w:val="22"/>
        </w:rPr>
      </w:pPr>
    </w:p>
    <w:p w:rsidR="00E72747" w:rsidRDefault="00E72747" w:rsidP="00E72747">
      <w:pPr>
        <w:tabs>
          <w:tab w:val="left" w:pos="709"/>
        </w:tabs>
        <w:ind w:left="709" w:hanging="709"/>
        <w:jc w:val="both"/>
        <w:rPr>
          <w:rFonts w:ascii="Garamond" w:hAnsi="Garamond"/>
          <w:sz w:val="22"/>
          <w:szCs w:val="22"/>
        </w:rPr>
      </w:pPr>
      <w:r>
        <w:rPr>
          <w:rFonts w:ascii="Garamond" w:hAnsi="Garamond"/>
          <w:sz w:val="22"/>
          <w:szCs w:val="22"/>
        </w:rPr>
        <w:t xml:space="preserve">3.6    </w:t>
      </w:r>
      <w:r>
        <w:rPr>
          <w:rFonts w:ascii="Garamond" w:hAnsi="Garamond"/>
          <w:sz w:val="22"/>
          <w:szCs w:val="22"/>
        </w:rPr>
        <w:tab/>
        <w:t xml:space="preserve">Smluvní strany se dohodly, že celková doba provedení díla se prodlouží o dobu, po kterou nemohlo být dílo prováděno v důsledků okolností vylučujících odpovědnost ve </w:t>
      </w:r>
      <w:proofErr w:type="gramStart"/>
      <w:r>
        <w:rPr>
          <w:rFonts w:ascii="Garamond" w:hAnsi="Garamond"/>
          <w:sz w:val="22"/>
          <w:szCs w:val="22"/>
        </w:rPr>
        <w:t>smyslu  ustanovení</w:t>
      </w:r>
      <w:proofErr w:type="gramEnd"/>
      <w:r>
        <w:rPr>
          <w:rFonts w:ascii="Garamond" w:hAnsi="Garamond"/>
          <w:sz w:val="22"/>
          <w:szCs w:val="22"/>
        </w:rPr>
        <w:t xml:space="preserve"> § 374 a násl. zákona č. 513/1991 Sb. – obchodního zákoníku, ve znění pozdějších předpisů. Odpovědnost nevylučuje překážka, která vznikla v době, kdy již byl zhotovitel v prodlení s plněním své povinnosti nebo vznikla v důsledku hospodářských či organizačních poměrů zhotovitele. </w:t>
      </w:r>
    </w:p>
    <w:p w:rsidR="00E72747" w:rsidRDefault="00E72747" w:rsidP="00E72747">
      <w:pPr>
        <w:jc w:val="both"/>
        <w:rPr>
          <w:rFonts w:ascii="Garamond" w:hAnsi="Garamond"/>
          <w:sz w:val="22"/>
          <w:szCs w:val="22"/>
        </w:rPr>
      </w:pPr>
    </w:p>
    <w:p w:rsidR="00E72747" w:rsidRDefault="00E72747" w:rsidP="00E72747">
      <w:pPr>
        <w:ind w:left="709" w:hanging="709"/>
        <w:jc w:val="both"/>
        <w:rPr>
          <w:rFonts w:ascii="Garamond" w:hAnsi="Garamond"/>
          <w:sz w:val="22"/>
          <w:szCs w:val="22"/>
        </w:rPr>
      </w:pPr>
      <w:r>
        <w:rPr>
          <w:rFonts w:ascii="Garamond" w:hAnsi="Garamond"/>
          <w:sz w:val="22"/>
          <w:szCs w:val="22"/>
        </w:rPr>
        <w:t>3.7</w:t>
      </w:r>
      <w:r>
        <w:rPr>
          <w:rFonts w:ascii="Garamond" w:hAnsi="Garamond"/>
          <w:sz w:val="22"/>
          <w:szCs w:val="22"/>
        </w:rPr>
        <w:tab/>
        <w:t>Před dobou sjednanou pro předání a převzetí díla není objednatel povinen od zhotovitele dílo či kteroukoli jeho část převzít.</w:t>
      </w:r>
    </w:p>
    <w:p w:rsidR="00E72747" w:rsidRDefault="00E72747" w:rsidP="00E72747">
      <w:pPr>
        <w:jc w:val="both"/>
        <w:rPr>
          <w:rFonts w:ascii="Garamond" w:hAnsi="Garamond"/>
          <w:sz w:val="22"/>
          <w:szCs w:val="22"/>
        </w:rPr>
      </w:pPr>
    </w:p>
    <w:p w:rsidR="00E72747" w:rsidRDefault="00E72747" w:rsidP="00E72747">
      <w:pPr>
        <w:numPr>
          <w:ilvl w:val="1"/>
          <w:numId w:val="9"/>
        </w:numPr>
        <w:jc w:val="both"/>
        <w:rPr>
          <w:rFonts w:ascii="Garamond" w:hAnsi="Garamond"/>
          <w:sz w:val="22"/>
          <w:szCs w:val="22"/>
        </w:rPr>
      </w:pPr>
      <w:r>
        <w:rPr>
          <w:rFonts w:ascii="Garamond" w:hAnsi="Garamond"/>
          <w:sz w:val="22"/>
          <w:szCs w:val="22"/>
        </w:rPr>
        <w:t xml:space="preserve">Zdrží-li se provádění díla z důvodů výlučně na straně objednatele, má zhotovitel právo na přiměřené prodloužení doby plnění díla či jeho části, a to o dobu, o kterou bylo plnění díla či jeho části zdrženo z důvodů výlučně na straně objednatele. Na nutnost prodloužení doby plnění díla je zhotovitel povinen objednatele písemně upozornit a smluvní strany následně případně písemně dohodnou nutnou dobu k prodloužení doby plnění díla. </w:t>
      </w:r>
    </w:p>
    <w:p w:rsidR="00E72747" w:rsidRDefault="00E72747" w:rsidP="00E72747">
      <w:pPr>
        <w:ind w:left="705"/>
        <w:jc w:val="both"/>
        <w:rPr>
          <w:rFonts w:ascii="Garamond" w:hAnsi="Garamond"/>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IV.</w:t>
      </w:r>
      <w:r>
        <w:rPr>
          <w:rFonts w:ascii="Garamond" w:hAnsi="Garamond"/>
          <w:caps/>
          <w:sz w:val="22"/>
          <w:szCs w:val="22"/>
        </w:rPr>
        <w:tab/>
        <w:t>Místo provádění díla</w:t>
      </w:r>
    </w:p>
    <w:p w:rsidR="00E72747" w:rsidRDefault="00E72747" w:rsidP="00E72747">
      <w:pPr>
        <w:jc w:val="center"/>
        <w:rPr>
          <w:rFonts w:ascii="Garamond" w:hAnsi="Garamond"/>
          <w:b/>
          <w:sz w:val="22"/>
          <w:szCs w:val="22"/>
        </w:rPr>
      </w:pPr>
    </w:p>
    <w:p w:rsidR="00E72747" w:rsidRDefault="00E72747" w:rsidP="00E72747">
      <w:pPr>
        <w:pStyle w:val="Zkladntextodsazen3"/>
        <w:numPr>
          <w:ilvl w:val="1"/>
          <w:numId w:val="10"/>
        </w:numPr>
        <w:spacing w:after="0"/>
        <w:jc w:val="both"/>
        <w:rPr>
          <w:rFonts w:ascii="Garamond" w:hAnsi="Garamond"/>
          <w:sz w:val="22"/>
          <w:szCs w:val="22"/>
        </w:rPr>
      </w:pPr>
      <w:r>
        <w:rPr>
          <w:rFonts w:ascii="Garamond" w:hAnsi="Garamond"/>
          <w:sz w:val="22"/>
          <w:szCs w:val="22"/>
        </w:rPr>
        <w:t xml:space="preserve">Zhotovitel se zavazuje provést dílo na pozemku </w:t>
      </w:r>
      <w:proofErr w:type="spellStart"/>
      <w:r>
        <w:rPr>
          <w:rFonts w:ascii="Garamond" w:hAnsi="Garamond"/>
          <w:sz w:val="22"/>
          <w:szCs w:val="22"/>
        </w:rPr>
        <w:t>parc</w:t>
      </w:r>
      <w:proofErr w:type="spellEnd"/>
      <w:r>
        <w:rPr>
          <w:rFonts w:ascii="Garamond" w:hAnsi="Garamond"/>
          <w:sz w:val="22"/>
          <w:szCs w:val="22"/>
        </w:rPr>
        <w:t xml:space="preserve">. </w:t>
      </w:r>
      <w:proofErr w:type="gramStart"/>
      <w:r>
        <w:rPr>
          <w:rFonts w:ascii="Garamond" w:hAnsi="Garamond"/>
          <w:sz w:val="22"/>
          <w:szCs w:val="22"/>
        </w:rPr>
        <w:t>č.</w:t>
      </w:r>
      <w:proofErr w:type="gramEnd"/>
      <w:r>
        <w:rPr>
          <w:rFonts w:ascii="Garamond" w:hAnsi="Garamond"/>
          <w:sz w:val="22"/>
          <w:szCs w:val="22"/>
        </w:rPr>
        <w:t xml:space="preserve"> 191 v katastrálním území Plzeň, v obci Plzeň, na objektu v ulici Veleslavínova 42, Plzeň.</w:t>
      </w:r>
    </w:p>
    <w:p w:rsidR="00E72747" w:rsidRDefault="00E72747" w:rsidP="00E72747">
      <w:pPr>
        <w:pStyle w:val="Zkladntextodsazen3"/>
        <w:spacing w:after="0"/>
        <w:ind w:left="0"/>
        <w:jc w:val="center"/>
        <w:rPr>
          <w:rFonts w:ascii="Garamond" w:hAnsi="Garamond"/>
          <w:snapToGrid w:val="0"/>
          <w:sz w:val="22"/>
          <w:szCs w:val="22"/>
        </w:rPr>
      </w:pPr>
    </w:p>
    <w:p w:rsidR="00E72747" w:rsidRDefault="00E72747" w:rsidP="00E72747">
      <w:pPr>
        <w:pStyle w:val="Zkladntext"/>
        <w:tabs>
          <w:tab w:val="left" w:pos="709"/>
        </w:tabs>
        <w:jc w:val="center"/>
        <w:rPr>
          <w:rFonts w:ascii="Garamond" w:hAnsi="Garamond"/>
          <w:b/>
          <w:sz w:val="22"/>
          <w:szCs w:val="22"/>
        </w:rPr>
      </w:pPr>
      <w:r>
        <w:rPr>
          <w:rFonts w:ascii="Garamond" w:hAnsi="Garamond"/>
          <w:b/>
          <w:sz w:val="22"/>
          <w:szCs w:val="22"/>
        </w:rPr>
        <w:t xml:space="preserve">V. </w:t>
      </w:r>
      <w:r>
        <w:rPr>
          <w:rFonts w:ascii="Garamond" w:hAnsi="Garamond"/>
          <w:b/>
          <w:caps/>
          <w:sz w:val="22"/>
          <w:szCs w:val="22"/>
        </w:rPr>
        <w:t>Cena za dílo, platební podmínky</w:t>
      </w:r>
    </w:p>
    <w:p w:rsidR="00E72747" w:rsidRDefault="00E72747" w:rsidP="00E72747">
      <w:pPr>
        <w:ind w:left="709" w:hanging="147"/>
        <w:jc w:val="both"/>
        <w:rPr>
          <w:rFonts w:ascii="Garamond" w:hAnsi="Garamond"/>
          <w:sz w:val="22"/>
          <w:szCs w:val="22"/>
        </w:rPr>
      </w:pPr>
    </w:p>
    <w:p w:rsidR="008B777B" w:rsidRDefault="00E72747" w:rsidP="00E72747">
      <w:pPr>
        <w:pStyle w:val="AAOdstavec"/>
        <w:ind w:left="709" w:hanging="709"/>
        <w:rPr>
          <w:rFonts w:ascii="Garamond" w:hAnsi="Garamond"/>
          <w:b/>
        </w:rPr>
      </w:pPr>
      <w:r>
        <w:rPr>
          <w:rFonts w:ascii="Garamond" w:hAnsi="Garamond"/>
        </w:rPr>
        <w:t>5.1</w:t>
      </w:r>
      <w:r>
        <w:rPr>
          <w:rFonts w:ascii="Garamond" w:hAnsi="Garamond"/>
        </w:rPr>
        <w:tab/>
        <w:t xml:space="preserve">Objednatel se zavazuje uhradit zhotoviteli za dílo </w:t>
      </w:r>
      <w:r>
        <w:rPr>
          <w:rFonts w:ascii="Garamond" w:hAnsi="Garamond"/>
          <w:b/>
        </w:rPr>
        <w:t xml:space="preserve">cenu ve výši </w:t>
      </w:r>
      <w:r w:rsidR="008B777B">
        <w:rPr>
          <w:rFonts w:ascii="Garamond" w:hAnsi="Garamond"/>
          <w:b/>
        </w:rPr>
        <w:t>12 526 895</w:t>
      </w:r>
      <w:r>
        <w:rPr>
          <w:rFonts w:ascii="Garamond" w:hAnsi="Garamond"/>
          <w:b/>
        </w:rPr>
        <w:t>,- Kč bez DPH</w:t>
      </w:r>
    </w:p>
    <w:p w:rsidR="00E72747" w:rsidRDefault="00E72747" w:rsidP="008B777B">
      <w:pPr>
        <w:pStyle w:val="AAOdstavec"/>
        <w:ind w:left="709" w:firstLine="5"/>
        <w:rPr>
          <w:rFonts w:ascii="Garamond" w:hAnsi="Garamond"/>
        </w:rPr>
      </w:pPr>
      <w:r>
        <w:rPr>
          <w:rFonts w:ascii="Garamond" w:hAnsi="Garamond"/>
        </w:rPr>
        <w:t xml:space="preserve">(slovy: </w:t>
      </w:r>
      <w:proofErr w:type="spellStart"/>
      <w:r w:rsidR="008B777B">
        <w:rPr>
          <w:rFonts w:ascii="Garamond" w:hAnsi="Garamond"/>
        </w:rPr>
        <w:t>dvanáctmiliónůpětsetdvacetšesttisícosmsetdevadesátpět</w:t>
      </w:r>
      <w:proofErr w:type="spellEnd"/>
      <w:r>
        <w:rPr>
          <w:rFonts w:ascii="Garamond" w:hAnsi="Garamond"/>
        </w:rPr>
        <w:t xml:space="preserve"> korun českých), DPH činí</w:t>
      </w:r>
      <w:r w:rsidR="008B777B">
        <w:rPr>
          <w:rFonts w:ascii="Garamond" w:hAnsi="Garamond"/>
        </w:rPr>
        <w:t xml:space="preserve"> 21</w:t>
      </w:r>
      <w:r>
        <w:rPr>
          <w:rFonts w:ascii="Garamond" w:hAnsi="Garamond"/>
        </w:rPr>
        <w:t xml:space="preserve">%, </w:t>
      </w:r>
    </w:p>
    <w:p w:rsidR="008B777B" w:rsidRDefault="00E72747" w:rsidP="00E72747">
      <w:pPr>
        <w:pStyle w:val="AAOdstavec"/>
        <w:ind w:left="708"/>
        <w:rPr>
          <w:rFonts w:ascii="Garamond" w:hAnsi="Garamond"/>
          <w:b/>
        </w:rPr>
      </w:pPr>
      <w:r>
        <w:rPr>
          <w:rFonts w:ascii="Garamond" w:hAnsi="Garamond"/>
        </w:rPr>
        <w:t>DPH činí</w:t>
      </w:r>
      <w:r w:rsidR="008B777B">
        <w:rPr>
          <w:rFonts w:ascii="Garamond" w:hAnsi="Garamond"/>
        </w:rPr>
        <w:t xml:space="preserve"> 2 630 648</w:t>
      </w:r>
      <w:r>
        <w:rPr>
          <w:rFonts w:ascii="Garamond" w:hAnsi="Garamond"/>
        </w:rPr>
        <w:t>,- Kč (slovy:</w:t>
      </w:r>
      <w:r w:rsidR="008B777B" w:rsidRPr="008B777B">
        <w:rPr>
          <w:rFonts w:ascii="Garamond" w:hAnsi="Garamond"/>
        </w:rPr>
        <w:t xml:space="preserve"> </w:t>
      </w:r>
      <w:proofErr w:type="spellStart"/>
      <w:r w:rsidR="008B777B">
        <w:rPr>
          <w:rFonts w:ascii="Garamond" w:hAnsi="Garamond"/>
        </w:rPr>
        <w:t>dvamiliónyšestsettřicettisícšestsetčtyřicetosm</w:t>
      </w:r>
      <w:proofErr w:type="spellEnd"/>
      <w:r>
        <w:rPr>
          <w:rFonts w:ascii="Garamond" w:hAnsi="Garamond"/>
        </w:rPr>
        <w:t xml:space="preserve"> korun českých), </w:t>
      </w:r>
      <w:r>
        <w:rPr>
          <w:rFonts w:ascii="Garamond" w:hAnsi="Garamond"/>
          <w:b/>
        </w:rPr>
        <w:t>cena za dílo včetně DPH činí</w:t>
      </w:r>
      <w:r w:rsidR="008B777B">
        <w:rPr>
          <w:rFonts w:ascii="Garamond" w:hAnsi="Garamond"/>
          <w:b/>
        </w:rPr>
        <w:t xml:space="preserve"> 15 157 543</w:t>
      </w:r>
      <w:r>
        <w:rPr>
          <w:rFonts w:ascii="Garamond" w:hAnsi="Garamond"/>
          <w:b/>
        </w:rPr>
        <w:t xml:space="preserve">,- Kč </w:t>
      </w:r>
    </w:p>
    <w:p w:rsidR="00E72747" w:rsidRDefault="00E72747" w:rsidP="00E72747">
      <w:pPr>
        <w:pStyle w:val="AAOdstavec"/>
        <w:ind w:left="708"/>
        <w:rPr>
          <w:rFonts w:ascii="Garamond" w:hAnsi="Garamond"/>
        </w:rPr>
      </w:pPr>
      <w:r>
        <w:rPr>
          <w:rFonts w:ascii="Garamond" w:hAnsi="Garamond"/>
          <w:b/>
        </w:rPr>
        <w:t xml:space="preserve">(slovy: </w:t>
      </w:r>
      <w:proofErr w:type="spellStart"/>
      <w:r w:rsidR="008B777B">
        <w:rPr>
          <w:rFonts w:ascii="Garamond" w:hAnsi="Garamond"/>
          <w:b/>
        </w:rPr>
        <w:t>patnáctmiliónůstopadesátsedmtisícpětsetčtyřicettři</w:t>
      </w:r>
      <w:proofErr w:type="spellEnd"/>
      <w:r>
        <w:rPr>
          <w:rFonts w:ascii="Garamond" w:hAnsi="Garamond"/>
          <w:b/>
        </w:rPr>
        <w:t xml:space="preserve"> korun českých).</w:t>
      </w:r>
    </w:p>
    <w:p w:rsidR="00E72747" w:rsidRDefault="00E72747" w:rsidP="00E72747">
      <w:pPr>
        <w:pStyle w:val="AAOdstavec"/>
        <w:ind w:left="708"/>
        <w:rPr>
          <w:rFonts w:ascii="Garamond" w:hAnsi="Garamond"/>
        </w:rPr>
      </w:pPr>
    </w:p>
    <w:p w:rsidR="00E72747" w:rsidRDefault="00E72747" w:rsidP="00E72747">
      <w:pPr>
        <w:pStyle w:val="AAOdstavec"/>
        <w:ind w:left="708"/>
        <w:rPr>
          <w:rFonts w:ascii="Garamond" w:hAnsi="Garamond"/>
        </w:rPr>
      </w:pPr>
      <w:r>
        <w:rPr>
          <w:rFonts w:ascii="Garamond" w:hAnsi="Garamond"/>
        </w:rPr>
        <w:t>Tato cena, vztahující se k předmětu díla, jeho rozsahu a způsobu provedení tak, jak je sjednáno v době uzavření smlouvy, byla sjednána jako cena nejvýše přípustná, která je překročitelná pouze v případě změny právních předpisů, ovlivňujících výši DPH u ceny sjednané touto smlouvou. Cena za provedení díla je dána výkazem výměr, který je součástí nabídky uchazeče, která je přílohou č. 3 a nedílnou této smlouvy.</w:t>
      </w:r>
    </w:p>
    <w:p w:rsidR="00E72747" w:rsidRDefault="00E72747" w:rsidP="00E72747">
      <w:pPr>
        <w:jc w:val="both"/>
        <w:rPr>
          <w:rFonts w:ascii="Garamond" w:hAnsi="Garamond"/>
          <w:sz w:val="22"/>
          <w:szCs w:val="22"/>
        </w:rPr>
      </w:pPr>
    </w:p>
    <w:p w:rsidR="00E72747" w:rsidRDefault="00E72747" w:rsidP="00E72747">
      <w:pPr>
        <w:pStyle w:val="ANadpis2"/>
        <w:tabs>
          <w:tab w:val="clear" w:pos="567"/>
          <w:tab w:val="left" w:pos="709"/>
        </w:tabs>
        <w:ind w:left="709" w:hanging="709"/>
        <w:rPr>
          <w:rFonts w:ascii="Garamond" w:hAnsi="Garamond"/>
          <w:b w:val="0"/>
          <w:sz w:val="22"/>
          <w:szCs w:val="22"/>
        </w:rPr>
      </w:pPr>
      <w:r>
        <w:rPr>
          <w:rFonts w:ascii="Garamond" w:hAnsi="Garamond"/>
          <w:b w:val="0"/>
          <w:sz w:val="22"/>
          <w:szCs w:val="22"/>
        </w:rPr>
        <w:t>5.2</w:t>
      </w:r>
      <w:r>
        <w:rPr>
          <w:rFonts w:ascii="Garamond" w:hAnsi="Garamond"/>
          <w:b w:val="0"/>
          <w:sz w:val="22"/>
          <w:szCs w:val="22"/>
        </w:rPr>
        <w:tab/>
        <w:t xml:space="preserve">V Ceně za provedení díla jsou zahrnuty veškeré náklady zhotovitele, které při plnění svého závazku dle této smlouvy nebo v souvislosti s tím vynaloží, a to nejen náklady, které jsou uvedeny ve výchozích dokumentech předaných objednatelem nebo z nich vyplývají, ale i náklady, které zde uvedeny sice nejsou a ani z nich zjevně nevyplývají, ale jejichž vynaložení musí zhotovitel z titulu své odbornosti předpokládat, a to i na základě zkušeností s prováděním podobných staveb. Jedná se zejména o náklady na pořízení všech věcí potřebných k provedení díla, dopravu na místo plnění vč. vykládky, skladování, manipulační a zdvihací techniky a přesunů hmot, zařízení staveniště a jeho zabezpečení, hygienické zázemí pro pracovníky a dodavatele, úklid průběžný a konečný úklid staveniště vč. zhotovené stavby, veškerou dokumentaci pro provedení díla (dílenskou, výrobní, technologické a pracovní postupy apod.), dokumentaci skutečného provedení stavby, provedení předepsaných či sjednaných zkoušek, revizí, předání atestů, osvědčení, prohlášení o shodě, revizních zpráv a všech dalších dokumentů nutných ke kolaudaci stavby. Dále se jedná zejména o náklady na cla, režie, mzdy, sociální pojištění, pojištění dle smlouvy, poplatky, zábory, dopravní značení, zajištění bezpečnosti práce a protipožárních opatření apod. a další náklady spojené s plněním podmínek dle rozhodnutí příslušných správních orgánů nebo dle obecně závazných platných předpisů. Zaplacením Ceny za provedení díla ve výši sjednané smlouvou a za sjednaných podmínek zhotoviteli je splněna povinnost objednatele zaplatit Cenu za provedení díla, žádné další nároky zhotovitele na zaplacení v souvislosti s cenou nebo úhradou nákladů nebudou zohledněny, nebude-li výslovně písemně dohodnuto něco jiného. </w:t>
      </w:r>
    </w:p>
    <w:p w:rsidR="00E72747" w:rsidRDefault="00E72747" w:rsidP="00E72747">
      <w:pPr>
        <w:pStyle w:val="Zkladntextodsazen3"/>
        <w:ind w:left="0"/>
        <w:rPr>
          <w:rFonts w:ascii="Garamond" w:hAnsi="Garamond"/>
          <w:sz w:val="22"/>
          <w:szCs w:val="22"/>
          <w:highlight w:val="magenta"/>
        </w:rPr>
      </w:pPr>
    </w:p>
    <w:p w:rsidR="00E72747" w:rsidRDefault="00E72747" w:rsidP="00E72747">
      <w:pPr>
        <w:pStyle w:val="BodyText21"/>
        <w:widowControl/>
        <w:ind w:left="705" w:hanging="705"/>
        <w:rPr>
          <w:rFonts w:ascii="Garamond" w:hAnsi="Garamond"/>
          <w:szCs w:val="22"/>
        </w:rPr>
      </w:pPr>
      <w:r>
        <w:rPr>
          <w:rFonts w:ascii="Garamond" w:hAnsi="Garamond"/>
          <w:szCs w:val="22"/>
        </w:rPr>
        <w:t>5.3</w:t>
      </w:r>
      <w:r>
        <w:rPr>
          <w:rFonts w:ascii="Garamond" w:hAnsi="Garamond"/>
          <w:szCs w:val="22"/>
        </w:rPr>
        <w:tab/>
        <w:t xml:space="preserve">Objednatelem nebudou na Cenu za provedení díla poskytována jakákoli finanční plnění před zahájením provádění díla. Objednatel nebude v průběhu plnění díla poskytovat zhotoviteli zálohy. Obě smluvní strany se vzájemně dohodly, že Cena stavby dle tohoto článku smlouvy bude hrazena následujícím způsobem. Dílčím zdanitelným plněním jsou práce a dodávky skutečně provedené v příslušném měsíci a za datum uskutečnění dílčího zdanitelného plnění smluvní strany prohlašují poslední den kalendářního měsíce. Práce a dodávky provedené v příslušném měsíci budou propláceny zhotoviteli na základě daňového dokladu – faktury, a to až do výše 90% (slovy: Devadesáti procent) celkové Ceny stavby vč. DPH. Po dosažení tohoto limitu bude objednatel zhotoviteli zadržovat všechny zbývající platby jako zádržné, které bude uvolňováno způsobem dle čl. V. odst. 5.10 této smlouvy. </w:t>
      </w:r>
    </w:p>
    <w:p w:rsidR="00E72747" w:rsidRDefault="00E72747" w:rsidP="00E72747">
      <w:pPr>
        <w:pStyle w:val="BodyText21"/>
        <w:widowControl/>
        <w:ind w:left="705" w:hanging="705"/>
        <w:rPr>
          <w:rFonts w:ascii="Garamond" w:hAnsi="Garamond"/>
          <w:szCs w:val="22"/>
        </w:rPr>
      </w:pPr>
    </w:p>
    <w:p w:rsidR="00E72747" w:rsidRDefault="00E72747" w:rsidP="00E72747">
      <w:pPr>
        <w:pStyle w:val="BodyText21"/>
        <w:widowControl/>
        <w:ind w:left="705" w:hanging="705"/>
        <w:rPr>
          <w:rFonts w:ascii="Garamond" w:hAnsi="Garamond"/>
          <w:szCs w:val="22"/>
        </w:rPr>
      </w:pPr>
      <w:r>
        <w:rPr>
          <w:rFonts w:ascii="Garamond" w:hAnsi="Garamond"/>
          <w:szCs w:val="22"/>
        </w:rPr>
        <w:t>5.4</w:t>
      </w:r>
      <w:r>
        <w:rPr>
          <w:rFonts w:ascii="Garamond" w:hAnsi="Garamond"/>
          <w:szCs w:val="22"/>
        </w:rPr>
        <w:tab/>
        <w:t>Cena za dokumentaci skutečného provedení stavby bude zhotoviteli uhrazena na základě daňového dokladu – faktury, kterou je zhotovitel oprávněn vystavit až po řádném předání a převzetí dokumentace skutečného provedení stavby objednatelem bez vad a nedodělků. Pro vyloučení pochybností se smluvní strany shodují a svým podpisem stvrzují, že cena za dokumentaci skutečného provedené stavby je zahrnuta v ceně díla dle článku V. této smlouvy.</w:t>
      </w:r>
    </w:p>
    <w:p w:rsidR="00E72747" w:rsidRDefault="00E72747" w:rsidP="00E72747">
      <w:pPr>
        <w:pStyle w:val="Zkladntextodsazen3"/>
        <w:ind w:left="705"/>
        <w:rPr>
          <w:rFonts w:ascii="Garamond" w:hAnsi="Garamond"/>
          <w:sz w:val="22"/>
          <w:szCs w:val="22"/>
        </w:rPr>
      </w:pPr>
    </w:p>
    <w:p w:rsidR="00E72747" w:rsidRDefault="00E72747" w:rsidP="00E72747">
      <w:pPr>
        <w:pStyle w:val="Zkladntextodsazen3"/>
        <w:ind w:left="705" w:hanging="705"/>
        <w:jc w:val="both"/>
        <w:rPr>
          <w:rFonts w:ascii="Garamond" w:hAnsi="Garamond"/>
          <w:sz w:val="22"/>
          <w:szCs w:val="22"/>
        </w:rPr>
      </w:pPr>
      <w:r>
        <w:rPr>
          <w:rFonts w:ascii="Garamond" w:hAnsi="Garamond"/>
          <w:sz w:val="22"/>
          <w:szCs w:val="22"/>
        </w:rPr>
        <w:t>5.5</w:t>
      </w:r>
      <w:r>
        <w:rPr>
          <w:rFonts w:ascii="Garamond" w:hAnsi="Garamond"/>
          <w:sz w:val="22"/>
          <w:szCs w:val="22"/>
        </w:rPr>
        <w:tab/>
        <w:t>Po ukončení každého kalendářního měsíce předá zhotovitel objednateli daňový doklad, k němuž musí být připojen zjišťovací protokol – soupis prací a dodávek provedených v daném měsíci v členění po položkách dle výkazu výměr, oceněný v souladu se smlouvou, odsouhlasený technickým dozorem objednatele. Zhotovitel je oprávněn účtovat daňovým dokladem za příslušné období pouze práce a dodávky v rozsahu odsouhlaseném technickým dozorem. Cenu neodsouhlasených prací a dodávek je zhotovitel oprávněn účtovat jen po dohodě s objednatelem, jinak na základě pravomocného soudního rozhodnutí, které potvrdí jeho nárok.</w:t>
      </w:r>
    </w:p>
    <w:p w:rsidR="00E72747" w:rsidRDefault="00E72747" w:rsidP="00E72747">
      <w:pPr>
        <w:pStyle w:val="Zkladntextodsazen3"/>
        <w:ind w:left="0"/>
        <w:rPr>
          <w:rFonts w:ascii="Garamond" w:hAnsi="Garamond"/>
          <w:sz w:val="22"/>
          <w:szCs w:val="22"/>
        </w:rPr>
      </w:pPr>
    </w:p>
    <w:p w:rsidR="00E72747" w:rsidRDefault="00E72747" w:rsidP="00E72747">
      <w:pPr>
        <w:pStyle w:val="BodyText21"/>
        <w:widowControl/>
        <w:ind w:left="705" w:hanging="705"/>
        <w:rPr>
          <w:rFonts w:ascii="Garamond" w:hAnsi="Garamond"/>
          <w:szCs w:val="22"/>
        </w:rPr>
      </w:pPr>
      <w:r>
        <w:rPr>
          <w:rFonts w:ascii="Garamond" w:hAnsi="Garamond"/>
          <w:szCs w:val="22"/>
        </w:rPr>
        <w:t>5.6</w:t>
      </w:r>
      <w:r>
        <w:rPr>
          <w:rFonts w:ascii="Garamond" w:hAnsi="Garamond"/>
          <w:szCs w:val="22"/>
        </w:rPr>
        <w:tab/>
        <w:t xml:space="preserve">Daňový doklad bude obsahovat pojmové náležitosti daňového dokladu stanovené zákonem č. 235/2004 Sb. – o dani z přidané hodnoty, ve znění pozdějších předpisů, a zákonem č. 563/1991 Sb. – o účetnictví, ve znění pozdějších předpisů. V případě, že daňový doklad nebude obsahovat správné údaje či bude neúplný, je objednatel oprávněn daňový doklad vrátit ve lhůtě do data jeho splatnosti zhotoviteli. Zhotovitel je povinen takový daňový doklad opravit, event. vystavit nový daňový doklad - lhůta splatnosti počíná v takovém případě běžet ode dne doručení opraveného či nově vystaveného dokladu objednateli.  </w:t>
      </w:r>
    </w:p>
    <w:p w:rsidR="00E72747" w:rsidRDefault="00E72747" w:rsidP="00E72747">
      <w:pPr>
        <w:pStyle w:val="Zkladntextodsazen3"/>
        <w:ind w:left="0"/>
        <w:rPr>
          <w:rFonts w:ascii="Garamond" w:hAnsi="Garamond"/>
          <w:snapToGrid w:val="0"/>
          <w:sz w:val="22"/>
          <w:szCs w:val="22"/>
        </w:rPr>
      </w:pPr>
    </w:p>
    <w:p w:rsidR="00E72747" w:rsidRDefault="00E72747" w:rsidP="00E72747">
      <w:pPr>
        <w:pStyle w:val="BodyText21"/>
        <w:widowControl/>
        <w:ind w:left="705" w:hanging="705"/>
        <w:rPr>
          <w:rFonts w:ascii="Garamond" w:hAnsi="Garamond"/>
          <w:szCs w:val="22"/>
        </w:rPr>
      </w:pPr>
      <w:r>
        <w:rPr>
          <w:rFonts w:ascii="Garamond" w:hAnsi="Garamond"/>
          <w:szCs w:val="22"/>
        </w:rPr>
        <w:t>5.7</w:t>
      </w:r>
      <w:r>
        <w:rPr>
          <w:rFonts w:ascii="Garamond" w:hAnsi="Garamond"/>
          <w:szCs w:val="22"/>
        </w:rPr>
        <w:tab/>
        <w:t>Není-li dohodnuto jinak, je splatnost daňových dokladů smluvními stranami dohodnuta na 30 (slovy: třicet) kalendářních dní ode dne řádného předání faktury zhotovitelem objednateli. Daňový doklad se považuje za řádně a včas zaplacený, bude-li poslední den této lhůty účtovaná částka ve výši odsouhlasené objednatelem odepsána z účtu objednatele ve prospěch účtu zhotovitele uvedeného v záhlaví této smlouvy.</w:t>
      </w:r>
    </w:p>
    <w:p w:rsidR="00E72747" w:rsidRDefault="00E72747" w:rsidP="00E72747">
      <w:pPr>
        <w:pStyle w:val="BodyText21"/>
        <w:widowControl/>
        <w:rPr>
          <w:rFonts w:ascii="Garamond" w:hAnsi="Garamond"/>
          <w:szCs w:val="22"/>
        </w:rPr>
      </w:pPr>
    </w:p>
    <w:p w:rsidR="00E72747" w:rsidRDefault="00E72747" w:rsidP="00E72747">
      <w:pPr>
        <w:pStyle w:val="BodyText21"/>
        <w:widowControl/>
        <w:ind w:left="705" w:hanging="705"/>
        <w:rPr>
          <w:rFonts w:ascii="Garamond" w:hAnsi="Garamond"/>
          <w:szCs w:val="22"/>
        </w:rPr>
      </w:pPr>
      <w:r>
        <w:rPr>
          <w:rFonts w:ascii="Garamond" w:hAnsi="Garamond"/>
          <w:szCs w:val="22"/>
        </w:rPr>
        <w:t>5.8</w:t>
      </w:r>
      <w:r>
        <w:rPr>
          <w:rFonts w:ascii="Garamond" w:hAnsi="Garamond"/>
          <w:szCs w:val="22"/>
        </w:rPr>
        <w:tab/>
        <w:t xml:space="preserve">Pokud zhotovitel v průběhu plnění smlouvy poruší opakovaně sjednané či stanovené podmínky provádění díla, zejména bude-li opětovně v prodlení se splněním termínů dle časového harmonogramu prací na stavbě a </w:t>
      </w:r>
      <w:proofErr w:type="spellStart"/>
      <w:r>
        <w:rPr>
          <w:rFonts w:ascii="Garamond" w:hAnsi="Garamond"/>
          <w:szCs w:val="22"/>
        </w:rPr>
        <w:t>ust</w:t>
      </w:r>
      <w:proofErr w:type="spellEnd"/>
      <w:r>
        <w:rPr>
          <w:rFonts w:ascii="Garamond" w:hAnsi="Garamond"/>
          <w:szCs w:val="22"/>
        </w:rPr>
        <w:t xml:space="preserve">. </w:t>
      </w:r>
      <w:proofErr w:type="gramStart"/>
      <w:r>
        <w:rPr>
          <w:rFonts w:ascii="Garamond" w:hAnsi="Garamond"/>
          <w:szCs w:val="22"/>
        </w:rPr>
        <w:t>odst.</w:t>
      </w:r>
      <w:proofErr w:type="gramEnd"/>
      <w:r>
        <w:rPr>
          <w:rFonts w:ascii="Garamond" w:hAnsi="Garamond"/>
          <w:szCs w:val="22"/>
        </w:rPr>
        <w:t xml:space="preserve"> 3.2 této smlouvy, je objednatel již při v pořadí druhém porušení smlouvy oprávněn pozastavit platby měsíčních daňových dokladů na dobu, kterou sám určí, nejdéle  do doby  řádného splnění celého závazku založeného smlouvou. K tomuto postupu je objednatel oprávněn, aniž by muselo dojít k dohodě smluvních stran o změně této smlouvy a aniž by se tímto postupem dostával do prodlení s platbami. </w:t>
      </w:r>
    </w:p>
    <w:p w:rsidR="00E72747" w:rsidRDefault="00E72747" w:rsidP="00E72747">
      <w:pPr>
        <w:pStyle w:val="Zkladntextodsazen3"/>
        <w:ind w:left="0"/>
        <w:rPr>
          <w:rFonts w:ascii="Garamond" w:hAnsi="Garamond"/>
          <w:sz w:val="22"/>
          <w:szCs w:val="22"/>
        </w:rPr>
      </w:pPr>
    </w:p>
    <w:p w:rsidR="00E72747" w:rsidRDefault="00E72747" w:rsidP="00E72747">
      <w:pPr>
        <w:pStyle w:val="BodyText21"/>
        <w:widowControl/>
        <w:ind w:left="705" w:hanging="705"/>
        <w:rPr>
          <w:rFonts w:ascii="Garamond" w:hAnsi="Garamond"/>
          <w:szCs w:val="22"/>
        </w:rPr>
      </w:pPr>
      <w:r>
        <w:rPr>
          <w:rFonts w:ascii="Garamond" w:hAnsi="Garamond"/>
          <w:szCs w:val="22"/>
        </w:rPr>
        <w:t>5.9</w:t>
      </w:r>
      <w:r>
        <w:rPr>
          <w:rFonts w:ascii="Garamond" w:hAnsi="Garamond"/>
          <w:szCs w:val="22"/>
        </w:rPr>
        <w:tab/>
        <w:t xml:space="preserve">Do patnácti dní po řádném protokolárním předání a převzetí dokončeného díla bude zhotovitelem vystaven a objednateli předán daňový doklad – konečná faktura (vyúčtování Ceny za provedení díla). Konečná faktura bude vystavena se splatností 30 (slovy: třicet) kalendářních dní ode dne řádného provedení díla zhotovitelem. </w:t>
      </w:r>
    </w:p>
    <w:p w:rsidR="00E72747" w:rsidRDefault="00E72747" w:rsidP="00E72747">
      <w:pPr>
        <w:pStyle w:val="Zkladntextodsazen3"/>
        <w:spacing w:after="0"/>
        <w:ind w:left="284"/>
        <w:rPr>
          <w:rFonts w:ascii="Garamond" w:hAnsi="Garamond"/>
          <w:sz w:val="22"/>
          <w:szCs w:val="22"/>
        </w:rPr>
      </w:pPr>
    </w:p>
    <w:p w:rsidR="00E72747" w:rsidRDefault="00E72747" w:rsidP="00E72747">
      <w:pPr>
        <w:pStyle w:val="Zkladntextodsazen3"/>
        <w:ind w:left="705" w:hanging="705"/>
        <w:jc w:val="both"/>
        <w:rPr>
          <w:rFonts w:ascii="Garamond" w:hAnsi="Garamond"/>
          <w:sz w:val="22"/>
          <w:szCs w:val="22"/>
        </w:rPr>
      </w:pPr>
      <w:r>
        <w:rPr>
          <w:rFonts w:ascii="Garamond" w:hAnsi="Garamond"/>
          <w:sz w:val="22"/>
          <w:szCs w:val="22"/>
        </w:rPr>
        <w:t>5.10</w:t>
      </w:r>
      <w:r>
        <w:rPr>
          <w:rFonts w:ascii="Garamond" w:hAnsi="Garamond"/>
          <w:sz w:val="22"/>
          <w:szCs w:val="22"/>
        </w:rPr>
        <w:tab/>
        <w:t xml:space="preserve">Zádržné bude uvolněno po odstranění všech vad, které objednatel oznámil zhotoviteli v rámci provádění prohlídky díla prováděné dle </w:t>
      </w:r>
      <w:proofErr w:type="spellStart"/>
      <w:r>
        <w:rPr>
          <w:rFonts w:ascii="Garamond" w:hAnsi="Garamond"/>
          <w:sz w:val="22"/>
          <w:szCs w:val="22"/>
        </w:rPr>
        <w:t>ust</w:t>
      </w:r>
      <w:proofErr w:type="spellEnd"/>
      <w:r>
        <w:rPr>
          <w:rFonts w:ascii="Garamond" w:hAnsi="Garamond"/>
          <w:sz w:val="22"/>
          <w:szCs w:val="22"/>
        </w:rPr>
        <w:t xml:space="preserve">. </w:t>
      </w:r>
      <w:proofErr w:type="gramStart"/>
      <w:r>
        <w:rPr>
          <w:rFonts w:ascii="Garamond" w:hAnsi="Garamond"/>
          <w:sz w:val="22"/>
          <w:szCs w:val="22"/>
        </w:rPr>
        <w:t>odst.</w:t>
      </w:r>
      <w:proofErr w:type="gramEnd"/>
      <w:r>
        <w:rPr>
          <w:rFonts w:ascii="Garamond" w:hAnsi="Garamond"/>
          <w:sz w:val="22"/>
          <w:szCs w:val="22"/>
        </w:rPr>
        <w:t xml:space="preserve"> 12.7 této smlouvy. </w:t>
      </w:r>
    </w:p>
    <w:p w:rsidR="00E72747" w:rsidRDefault="00E72747" w:rsidP="00E72747">
      <w:pPr>
        <w:pStyle w:val="Zkladntextodsazen3"/>
        <w:spacing w:after="0"/>
        <w:ind w:left="703" w:hanging="703"/>
        <w:rPr>
          <w:rFonts w:ascii="Garamond" w:hAnsi="Garamond"/>
          <w:sz w:val="22"/>
          <w:szCs w:val="22"/>
        </w:rPr>
      </w:pPr>
    </w:p>
    <w:p w:rsidR="00E72747" w:rsidRDefault="00E72747" w:rsidP="00E72747">
      <w:pPr>
        <w:pStyle w:val="Zkladntextodsazen3"/>
        <w:tabs>
          <w:tab w:val="left" w:pos="709"/>
        </w:tabs>
        <w:spacing w:after="0"/>
        <w:ind w:left="703" w:hanging="703"/>
        <w:jc w:val="both"/>
        <w:rPr>
          <w:rFonts w:ascii="Garamond" w:hAnsi="Garamond"/>
          <w:sz w:val="22"/>
          <w:szCs w:val="22"/>
        </w:rPr>
      </w:pPr>
      <w:r>
        <w:rPr>
          <w:rFonts w:ascii="Garamond" w:hAnsi="Garamond"/>
          <w:sz w:val="22"/>
          <w:szCs w:val="22"/>
        </w:rPr>
        <w:t>5.11</w:t>
      </w:r>
      <w:r>
        <w:rPr>
          <w:rFonts w:ascii="Garamond" w:hAnsi="Garamond"/>
          <w:sz w:val="22"/>
          <w:szCs w:val="22"/>
        </w:rPr>
        <w:tab/>
        <w:t xml:space="preserve">Zhotovitel má nárok na zaplacení ceny za dílo nad rámec ceny sjednané při uzavření této smlouvy pouze při současném splnění těchto podmínek: Bude se jednat o navýšení z titulu plnění, které prokazatelně přesahuje rámec rozsahu a způsobu provedení předmětu díla sjednaný při uzavření smlouvy, které v době uzavření smlouvy nebylo obsaženo ve výchozích dokumentech, ani z nich nevyplývalo a jeho potřebu nemohl zhotovitel zjistit ani při vynaložení odborné péče při prověřování vhodnosti těchto výchozích dokumentů a při tvorbě nabídkové ceny a potřeba těchto dodatečných stavebních prací vznikla v důsledku objektivně nepředvídatelných okolností (dále </w:t>
      </w:r>
      <w:r>
        <w:rPr>
          <w:rFonts w:ascii="Garamond" w:hAnsi="Garamond"/>
          <w:b/>
          <w:sz w:val="22"/>
          <w:szCs w:val="22"/>
        </w:rPr>
        <w:t>vícepráce</w:t>
      </w:r>
      <w:r>
        <w:rPr>
          <w:rFonts w:ascii="Garamond" w:hAnsi="Garamond"/>
          <w:sz w:val="22"/>
          <w:szCs w:val="22"/>
        </w:rPr>
        <w:t xml:space="preserve">) a současně se na provedení takového plnění a jeho ceně zhotovitel dohodne s objednatelem ve formě písemného dodatku k této smlouvě, není-li v této smlouvě stanoveno jinak. Zhotovitel bere na vědomí, že při zadávání víceprací musí objednatel respektovat </w:t>
      </w:r>
      <w:proofErr w:type="spellStart"/>
      <w:r>
        <w:rPr>
          <w:rFonts w:ascii="Garamond" w:hAnsi="Garamond"/>
          <w:sz w:val="22"/>
          <w:szCs w:val="22"/>
        </w:rPr>
        <w:t>ust</w:t>
      </w:r>
      <w:proofErr w:type="spellEnd"/>
      <w:r>
        <w:rPr>
          <w:rFonts w:ascii="Garamond" w:hAnsi="Garamond"/>
          <w:sz w:val="22"/>
          <w:szCs w:val="22"/>
        </w:rPr>
        <w:t xml:space="preserve">. </w:t>
      </w:r>
      <w:r>
        <w:rPr>
          <w:rFonts w:ascii="Garamond" w:hAnsi="Garamond"/>
          <w:b/>
          <w:sz w:val="22"/>
          <w:szCs w:val="22"/>
        </w:rPr>
        <w:t>§ 23 odst. 7 písm. a) ZVZ</w:t>
      </w:r>
      <w:r>
        <w:rPr>
          <w:rFonts w:ascii="Garamond" w:hAnsi="Garamond"/>
          <w:sz w:val="22"/>
          <w:szCs w:val="22"/>
        </w:rPr>
        <w:t xml:space="preserve">. Případné vícepráce budou oceněny v souladu s článkem 5.14 této smlouvy. </w:t>
      </w:r>
    </w:p>
    <w:p w:rsidR="00E72747" w:rsidRDefault="00E72747" w:rsidP="00E72747">
      <w:pPr>
        <w:pStyle w:val="Zkladntextodsazen3"/>
        <w:tabs>
          <w:tab w:val="left" w:pos="709"/>
        </w:tabs>
        <w:spacing w:after="0"/>
        <w:ind w:left="703" w:hanging="703"/>
        <w:jc w:val="both"/>
        <w:rPr>
          <w:rFonts w:ascii="Garamond" w:hAnsi="Garamond"/>
          <w:sz w:val="22"/>
          <w:szCs w:val="22"/>
        </w:rPr>
      </w:pPr>
    </w:p>
    <w:p w:rsidR="00E72747" w:rsidRDefault="00E72747" w:rsidP="00E72747">
      <w:pPr>
        <w:pStyle w:val="Zkladntextodsazen3"/>
        <w:spacing w:after="0"/>
        <w:ind w:left="703" w:hanging="703"/>
        <w:jc w:val="both"/>
        <w:rPr>
          <w:rFonts w:ascii="Garamond" w:hAnsi="Garamond"/>
          <w:sz w:val="22"/>
          <w:szCs w:val="22"/>
        </w:rPr>
      </w:pPr>
      <w:r>
        <w:rPr>
          <w:rFonts w:ascii="Garamond" w:hAnsi="Garamond"/>
          <w:sz w:val="22"/>
          <w:szCs w:val="22"/>
        </w:rPr>
        <w:t>5.12</w:t>
      </w:r>
      <w:r>
        <w:rPr>
          <w:rFonts w:ascii="Garamond" w:hAnsi="Garamond"/>
          <w:sz w:val="22"/>
          <w:szCs w:val="22"/>
        </w:rPr>
        <w:tab/>
        <w:t>Zhotoviteli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zhotovitele na zvýšení ceny, které je možné pouze za podmínek daných touto smlouvou a ZVZ.</w:t>
      </w:r>
    </w:p>
    <w:p w:rsidR="00E72747" w:rsidRDefault="00E72747" w:rsidP="00E72747">
      <w:pPr>
        <w:ind w:left="1406"/>
        <w:jc w:val="both"/>
        <w:rPr>
          <w:rFonts w:ascii="Garamond" w:hAnsi="Garamond"/>
          <w:sz w:val="22"/>
          <w:szCs w:val="22"/>
        </w:rPr>
      </w:pPr>
    </w:p>
    <w:p w:rsidR="00E72747" w:rsidRDefault="00E72747" w:rsidP="00E72747">
      <w:pPr>
        <w:pStyle w:val="Zkladntextodsazen3"/>
        <w:tabs>
          <w:tab w:val="left" w:pos="709"/>
        </w:tabs>
        <w:ind w:left="705" w:hanging="705"/>
        <w:jc w:val="both"/>
        <w:rPr>
          <w:rFonts w:ascii="Garamond" w:hAnsi="Garamond"/>
          <w:sz w:val="22"/>
          <w:szCs w:val="22"/>
        </w:rPr>
      </w:pPr>
      <w:r>
        <w:rPr>
          <w:rFonts w:ascii="Garamond" w:hAnsi="Garamond"/>
          <w:sz w:val="22"/>
          <w:szCs w:val="22"/>
        </w:rPr>
        <w:t>5.13</w:t>
      </w:r>
      <w:r>
        <w:rPr>
          <w:rFonts w:ascii="Garamond" w:hAnsi="Garamond"/>
          <w:sz w:val="22"/>
          <w:szCs w:val="22"/>
        </w:rPr>
        <w:tab/>
      </w:r>
      <w:r>
        <w:rPr>
          <w:rFonts w:ascii="Garamond" w:hAnsi="Garamond" w:cs="Arial"/>
          <w:sz w:val="22"/>
          <w:szCs w:val="22"/>
        </w:rPr>
        <w:t xml:space="preserve">Při realizaci díla může vyvstat nutnost provádění </w:t>
      </w:r>
      <w:r>
        <w:rPr>
          <w:rFonts w:ascii="Garamond" w:hAnsi="Garamond" w:cs="Arial"/>
          <w:b/>
          <w:sz w:val="22"/>
          <w:szCs w:val="22"/>
        </w:rPr>
        <w:t>nových stavebních prací</w:t>
      </w:r>
      <w:r>
        <w:rPr>
          <w:rFonts w:ascii="Garamond" w:hAnsi="Garamond" w:cs="Arial"/>
          <w:sz w:val="22"/>
          <w:szCs w:val="22"/>
        </w:rPr>
        <w:t xml:space="preserve"> ve smyslu </w:t>
      </w:r>
      <w:proofErr w:type="spellStart"/>
      <w:r>
        <w:rPr>
          <w:rFonts w:ascii="Garamond" w:hAnsi="Garamond" w:cs="Arial"/>
          <w:sz w:val="22"/>
          <w:szCs w:val="22"/>
        </w:rPr>
        <w:t>ust</w:t>
      </w:r>
      <w:proofErr w:type="spellEnd"/>
      <w:r>
        <w:rPr>
          <w:rFonts w:ascii="Garamond" w:hAnsi="Garamond" w:cs="Arial"/>
          <w:sz w:val="22"/>
          <w:szCs w:val="22"/>
        </w:rPr>
        <w:t xml:space="preserve">. § 23 odst. 7 b) </w:t>
      </w:r>
      <w:r>
        <w:rPr>
          <w:rFonts w:ascii="Garamond" w:hAnsi="Garamond"/>
          <w:sz w:val="22"/>
          <w:szCs w:val="22"/>
        </w:rPr>
        <w:t>ZVZ</w:t>
      </w:r>
      <w:r>
        <w:rPr>
          <w:rFonts w:ascii="Garamond" w:hAnsi="Garamond" w:cs="Arial"/>
          <w:sz w:val="22"/>
          <w:szCs w:val="22"/>
        </w:rPr>
        <w:t xml:space="preserve">. </w:t>
      </w:r>
      <w:r>
        <w:rPr>
          <w:rFonts w:ascii="Garamond" w:hAnsi="Garamond"/>
          <w:sz w:val="22"/>
          <w:szCs w:val="22"/>
        </w:rPr>
        <w:t xml:space="preserve">Zhotovitel bere na vědomí, že při zadávání těchto nových stavebních prací (které lze zadat podle </w:t>
      </w:r>
      <w:proofErr w:type="spellStart"/>
      <w:r>
        <w:rPr>
          <w:rFonts w:ascii="Garamond" w:hAnsi="Garamond"/>
          <w:sz w:val="22"/>
          <w:szCs w:val="22"/>
        </w:rPr>
        <w:t>ust</w:t>
      </w:r>
      <w:proofErr w:type="spellEnd"/>
      <w:r>
        <w:rPr>
          <w:rFonts w:ascii="Garamond" w:hAnsi="Garamond"/>
          <w:sz w:val="22"/>
          <w:szCs w:val="22"/>
        </w:rPr>
        <w:t xml:space="preserve">. § 99 ZVZ) musí zhotovitel i objednatel respektovat ustanovení § 23 odst. 7 písm. b) ZVZ. Případné nové stavební práce budou oceněny v souladu s článkem 5.14 této smlouvy. </w:t>
      </w:r>
    </w:p>
    <w:p w:rsidR="00E72747" w:rsidRDefault="00E72747" w:rsidP="00E72747">
      <w:pPr>
        <w:pStyle w:val="BodyText21"/>
        <w:widowControl/>
        <w:tabs>
          <w:tab w:val="left" w:pos="709"/>
        </w:tabs>
        <w:ind w:left="709" w:hanging="709"/>
        <w:rPr>
          <w:rFonts w:ascii="Garamond" w:hAnsi="Garamond"/>
          <w:szCs w:val="22"/>
        </w:rPr>
      </w:pPr>
    </w:p>
    <w:p w:rsidR="00E72747" w:rsidRDefault="00E72747" w:rsidP="00E72747">
      <w:pPr>
        <w:pStyle w:val="BodyText21"/>
        <w:widowControl/>
        <w:tabs>
          <w:tab w:val="left" w:pos="709"/>
        </w:tabs>
        <w:ind w:left="709" w:hanging="709"/>
        <w:rPr>
          <w:rFonts w:ascii="Garamond" w:hAnsi="Garamond"/>
          <w:szCs w:val="22"/>
        </w:rPr>
      </w:pPr>
      <w:r>
        <w:rPr>
          <w:rFonts w:ascii="Garamond" w:hAnsi="Garamond"/>
          <w:szCs w:val="22"/>
        </w:rPr>
        <w:t>5.14</w:t>
      </w:r>
      <w:r>
        <w:rPr>
          <w:rFonts w:ascii="Garamond" w:hAnsi="Garamond"/>
          <w:szCs w:val="22"/>
        </w:rPr>
        <w:tab/>
        <w:t xml:space="preserve">Smluvní strany se dohodly, že pro </w:t>
      </w:r>
      <w:r>
        <w:rPr>
          <w:rFonts w:ascii="Garamond" w:hAnsi="Garamond"/>
          <w:b/>
          <w:szCs w:val="22"/>
        </w:rPr>
        <w:t>ocenění víceprací a nových stavebních prací</w:t>
      </w:r>
      <w:r>
        <w:rPr>
          <w:rFonts w:ascii="Garamond" w:hAnsi="Garamond"/>
          <w:szCs w:val="22"/>
        </w:rPr>
        <w:t xml:space="preserve"> se použijí jednotkové ceny v té výši, které zhotovitel použil pro sestavení nabídkové ceny (výkaz výměr, který je součástí nabídky uchazeče, která je přílohou č. 3 a nedílnou součástí této smlouvy). Nebudou-li práce či dodávky použité k provedení díla, které jsou předmětem víceprací či nových stavebních prací, ohodnoceny (oceněny) v rozpočtu zhotovitele, budou se oceňovat dle ceníku společnosti ÚRS Praha, a.s. se sídlem Pražská 18, 120 00 Praha 10, aktuálního v době ocenění. </w:t>
      </w:r>
      <w:r>
        <w:rPr>
          <w:rFonts w:ascii="Garamond" w:hAnsi="Garamond"/>
        </w:rPr>
        <w:t xml:space="preserve">Při pochybnostech o konkrétním datu ocenění se za den ocenění považuje den technického odsouhlasení realizace víceprací nebo nových stavebních prací. </w:t>
      </w:r>
      <w:r>
        <w:rPr>
          <w:rFonts w:ascii="Garamond" w:hAnsi="Garamond"/>
          <w:szCs w:val="22"/>
        </w:rPr>
        <w:t xml:space="preserve">Vynásobením jednotkových cen a množstvím provedených měrných jednotek budou stanoveny základní náklady, rovněž pak analogicky náklady související s umístěním stavby (obvyklý pojem: VRN – vedlejší rozpočtové náklady). Daň z přidané hodnoty bude dopočtena dle platných předpisů v době zúčtování. Smluvní strany se dohodly, že objednatel je zhotoviteli povinen uhradit pouze cenu víceprací či nových stavebních prací ve výši stanovené dle tohoto článku smlouvy. </w:t>
      </w:r>
    </w:p>
    <w:p w:rsidR="00E72747" w:rsidRDefault="00E72747" w:rsidP="00E72747">
      <w:pPr>
        <w:pStyle w:val="BodyText21"/>
        <w:widowControl/>
        <w:tabs>
          <w:tab w:val="left" w:pos="709"/>
        </w:tabs>
        <w:ind w:left="709" w:hanging="709"/>
        <w:rPr>
          <w:rFonts w:ascii="Garamond" w:hAnsi="Garamond"/>
          <w:szCs w:val="22"/>
        </w:rPr>
      </w:pPr>
    </w:p>
    <w:p w:rsidR="00E72747" w:rsidRDefault="00E72747" w:rsidP="00E72747">
      <w:pPr>
        <w:pStyle w:val="BodyText21"/>
        <w:widowControl/>
        <w:tabs>
          <w:tab w:val="left" w:pos="709"/>
        </w:tabs>
        <w:ind w:left="709" w:hanging="709"/>
        <w:rPr>
          <w:rFonts w:ascii="Garamond" w:hAnsi="Garamond"/>
          <w:szCs w:val="22"/>
        </w:rPr>
      </w:pPr>
      <w:r>
        <w:rPr>
          <w:rFonts w:ascii="Arial" w:hAnsi="Arial"/>
          <w:sz w:val="20"/>
        </w:rPr>
        <w:tab/>
      </w:r>
      <w:r>
        <w:rPr>
          <w:rFonts w:ascii="Garamond" w:hAnsi="Garamond"/>
          <w:szCs w:val="22"/>
        </w:rPr>
        <w:t xml:space="preserve">Při zjištění nutnosti provést případné </w:t>
      </w:r>
      <w:r>
        <w:rPr>
          <w:rFonts w:ascii="Garamond" w:hAnsi="Garamond"/>
          <w:b/>
          <w:szCs w:val="22"/>
        </w:rPr>
        <w:t>vícepráce nebo nové stavební práce</w:t>
      </w:r>
      <w:r>
        <w:rPr>
          <w:rFonts w:ascii="Garamond" w:hAnsi="Garamond"/>
          <w:szCs w:val="22"/>
        </w:rPr>
        <w:t xml:space="preserve"> na stavbě je zhotovitel povinen tuto skutečnost neprodleně oznámit objednateli záznamem do stavebního deníku a následně zápisem z kontrolního dne stavby. Tyto vícepráce nebo nové stavební práce budou oceněny zhotovitelem na základě změny projektu vč. výkazu výměr zpracované projektantem. Nebude-li realizace víceprací nebo nových stavebních </w:t>
      </w:r>
      <w:proofErr w:type="spellStart"/>
      <w:r>
        <w:rPr>
          <w:rFonts w:ascii="Garamond" w:hAnsi="Garamond"/>
          <w:szCs w:val="22"/>
        </w:rPr>
        <w:t>prácí</w:t>
      </w:r>
      <w:proofErr w:type="spellEnd"/>
      <w:r>
        <w:rPr>
          <w:rFonts w:ascii="Garamond" w:hAnsi="Garamond"/>
          <w:szCs w:val="22"/>
        </w:rPr>
        <w:t xml:space="preserve"> po technické stránce odsouhlasena technickým dozorem zhotovitele, zástupcem objednatele, příp. autorským dozorem, zápisem z kontrolního dne stavby, pak není zhotovitel oprávněn stavební práce provést. </w:t>
      </w:r>
      <w:r>
        <w:rPr>
          <w:rFonts w:ascii="Garamond" w:hAnsi="Garamond"/>
          <w:b/>
          <w:szCs w:val="22"/>
        </w:rPr>
        <w:t>Kontrolní dny stavby</w:t>
      </w:r>
      <w:r>
        <w:rPr>
          <w:rFonts w:ascii="Garamond" w:hAnsi="Garamond"/>
          <w:szCs w:val="22"/>
        </w:rPr>
        <w:t xml:space="preserve"> budou konány pravidelně 1x týdně, v případě nutnosti bude písemně svolán mimořádný kontrolní den stavby.</w:t>
      </w:r>
    </w:p>
    <w:p w:rsidR="00E72747" w:rsidRDefault="00E72747" w:rsidP="00E72747">
      <w:pPr>
        <w:ind w:left="567"/>
        <w:jc w:val="both"/>
        <w:rPr>
          <w:rFonts w:ascii="Garamond" w:hAnsi="Garamond"/>
          <w:sz w:val="22"/>
          <w:szCs w:val="22"/>
        </w:rPr>
      </w:pPr>
    </w:p>
    <w:p w:rsidR="00E72747" w:rsidRDefault="00E72747" w:rsidP="00E72747">
      <w:pPr>
        <w:pStyle w:val="BodyText21"/>
        <w:widowControl/>
        <w:ind w:left="705" w:hanging="705"/>
        <w:rPr>
          <w:rFonts w:ascii="Garamond" w:hAnsi="Garamond"/>
          <w:szCs w:val="22"/>
        </w:rPr>
      </w:pPr>
      <w:r>
        <w:rPr>
          <w:rFonts w:ascii="Garamond" w:hAnsi="Garamond"/>
          <w:szCs w:val="22"/>
        </w:rPr>
        <w:t>5.15</w:t>
      </w:r>
      <w:r>
        <w:rPr>
          <w:rFonts w:ascii="Garamond" w:hAnsi="Garamond"/>
          <w:szCs w:val="22"/>
        </w:rPr>
        <w:tab/>
        <w:t>Smluvní strany se výslovně dohodly, že objednatel je oprávněn omezit rozsah předmětu díla. V tomto případě bude smluvní cena úměrně snížena s použitím cen z výkazu výměr, který je součástí nabídky uchazeče, která je přílohou č. 3 a nedílnou této smlouvy. Nedojde-li mezi oběma stranami k dohodě při odsouhlasení množství nebo druhu provedených prací a dodávek, je zhotovitel oprávněn fakturovat pouze práce a dodávky, u kterých nedošlo k rozporu. Změna rozsahu předmětu díla bude sjednána v písemném dodatku k této smlouvě.</w:t>
      </w:r>
    </w:p>
    <w:p w:rsidR="00E72747" w:rsidRDefault="00E72747" w:rsidP="00E72747">
      <w:pPr>
        <w:pStyle w:val="BodyText21"/>
        <w:widowControl/>
        <w:rPr>
          <w:rFonts w:ascii="Garamond" w:hAnsi="Garamond"/>
          <w:szCs w:val="22"/>
        </w:rPr>
      </w:pPr>
    </w:p>
    <w:p w:rsidR="00E72747" w:rsidRDefault="00E72747" w:rsidP="00E72747">
      <w:pPr>
        <w:pStyle w:val="BodyText21"/>
        <w:widowControl/>
        <w:ind w:left="705" w:hanging="705"/>
        <w:rPr>
          <w:rFonts w:ascii="Garamond" w:hAnsi="Garamond"/>
          <w:szCs w:val="22"/>
        </w:rPr>
      </w:pPr>
      <w:r>
        <w:rPr>
          <w:rFonts w:ascii="Garamond" w:hAnsi="Garamond"/>
          <w:szCs w:val="22"/>
        </w:rPr>
        <w:t>5.16</w:t>
      </w:r>
      <w:r>
        <w:rPr>
          <w:rFonts w:ascii="Garamond" w:hAnsi="Garamond"/>
          <w:szCs w:val="22"/>
        </w:rPr>
        <w:tab/>
        <w:t>Smluvní strany se dohodly, že v případě:</w:t>
      </w:r>
    </w:p>
    <w:p w:rsidR="00E72747" w:rsidRDefault="00E72747" w:rsidP="00E72747">
      <w:pPr>
        <w:jc w:val="both"/>
        <w:rPr>
          <w:rFonts w:ascii="Garamond" w:hAnsi="Garamond"/>
          <w:sz w:val="22"/>
          <w:szCs w:val="22"/>
        </w:rPr>
      </w:pPr>
    </w:p>
    <w:p w:rsidR="00E72747" w:rsidRDefault="00E72747" w:rsidP="00E72747">
      <w:pPr>
        <w:numPr>
          <w:ilvl w:val="0"/>
          <w:numId w:val="11"/>
        </w:numPr>
        <w:jc w:val="both"/>
        <w:rPr>
          <w:rFonts w:ascii="Garamond" w:hAnsi="Garamond"/>
          <w:sz w:val="22"/>
          <w:szCs w:val="22"/>
        </w:rPr>
      </w:pPr>
      <w:r>
        <w:rPr>
          <w:rFonts w:ascii="Garamond" w:hAnsi="Garamond"/>
          <w:sz w:val="22"/>
          <w:szCs w:val="22"/>
        </w:rPr>
        <w:t xml:space="preserve">zahájení insolvenčního řízení vůči majetku zhotovitele dle zákona č. 182/2006 Sb. – insolvenční zákon, ve znění pozdějších předpisů, v němž bylo vydáno rozhodnutí o úpadku, nebo </w:t>
      </w:r>
    </w:p>
    <w:p w:rsidR="00E72747" w:rsidRDefault="00E72747" w:rsidP="00E72747">
      <w:pPr>
        <w:numPr>
          <w:ilvl w:val="0"/>
          <w:numId w:val="11"/>
        </w:numPr>
        <w:jc w:val="both"/>
        <w:rPr>
          <w:rFonts w:ascii="Garamond" w:hAnsi="Garamond"/>
          <w:sz w:val="22"/>
          <w:szCs w:val="22"/>
        </w:rPr>
      </w:pPr>
      <w:r>
        <w:rPr>
          <w:rFonts w:ascii="Garamond" w:hAnsi="Garamond"/>
          <w:sz w:val="22"/>
          <w:szCs w:val="22"/>
        </w:rPr>
        <w:t xml:space="preserve">zamítnutí návrhu na zahájení insolvenčního řízení pro nedostatek majetku zhotovitele k úhradě nákladů tohoto řízení před řádným předáním díla objednateli, </w:t>
      </w:r>
    </w:p>
    <w:p w:rsidR="00E72747" w:rsidRDefault="00E72747" w:rsidP="00E72747">
      <w:pPr>
        <w:ind w:left="705"/>
        <w:jc w:val="both"/>
        <w:rPr>
          <w:rFonts w:ascii="Garamond" w:hAnsi="Garamond"/>
          <w:sz w:val="22"/>
          <w:szCs w:val="22"/>
        </w:rPr>
      </w:pPr>
    </w:p>
    <w:p w:rsidR="00E72747" w:rsidRDefault="00E72747" w:rsidP="00E72747">
      <w:pPr>
        <w:ind w:left="705"/>
        <w:jc w:val="both"/>
        <w:rPr>
          <w:rFonts w:ascii="Garamond" w:hAnsi="Garamond"/>
          <w:sz w:val="22"/>
          <w:szCs w:val="22"/>
        </w:rPr>
      </w:pPr>
      <w:r>
        <w:rPr>
          <w:rFonts w:ascii="Garamond" w:hAnsi="Garamond"/>
          <w:sz w:val="22"/>
          <w:szCs w:val="22"/>
        </w:rPr>
        <w:t>poskytuje zhotovitel objednateli slevu z Ceny za provedení díla ve výši rozdílu mezi sjednanou cenou za provedení díla a částkou, kterou objednatel zhotoviteli uhradil do okamžiku rozhodnutí o úpadku zhotovitele, nebo zamítnutí návrhu zahájení insolvenčního řízení pro nedostatek majetku zhotovitele k úhradě nákladů tohoto řízení, za provedení příslušné části díla.</w:t>
      </w:r>
    </w:p>
    <w:p w:rsidR="00E72747" w:rsidRDefault="00E72747" w:rsidP="00E72747">
      <w:pPr>
        <w:jc w:val="both"/>
        <w:rPr>
          <w:rFonts w:ascii="Garamond" w:hAnsi="Garamond"/>
          <w:sz w:val="22"/>
          <w:szCs w:val="22"/>
        </w:rPr>
      </w:pPr>
    </w:p>
    <w:p w:rsidR="00E72747" w:rsidRDefault="00E72747" w:rsidP="00E72747">
      <w:pPr>
        <w:pStyle w:val="Zkladntextodsazen3"/>
        <w:spacing w:after="0"/>
        <w:ind w:left="0"/>
        <w:jc w:val="center"/>
        <w:rPr>
          <w:rFonts w:ascii="Garamond" w:hAnsi="Garamond"/>
          <w:b/>
          <w:sz w:val="22"/>
          <w:szCs w:val="22"/>
        </w:rPr>
      </w:pPr>
      <w:r>
        <w:rPr>
          <w:rFonts w:ascii="Garamond" w:hAnsi="Garamond"/>
          <w:b/>
          <w:sz w:val="22"/>
          <w:szCs w:val="22"/>
        </w:rPr>
        <w:t>VI. SOUČINNOST SMLUVNÍCH STRAN</w:t>
      </w:r>
    </w:p>
    <w:p w:rsidR="00E72747" w:rsidRDefault="00E72747" w:rsidP="00E72747">
      <w:pPr>
        <w:pStyle w:val="Zkladntextodsazen3"/>
        <w:spacing w:after="0"/>
        <w:ind w:left="0"/>
        <w:jc w:val="center"/>
        <w:rPr>
          <w:rFonts w:ascii="Garamond" w:hAnsi="Garamond"/>
          <w:b/>
          <w:sz w:val="22"/>
          <w:szCs w:val="22"/>
        </w:rPr>
      </w:pPr>
    </w:p>
    <w:p w:rsidR="00E72747" w:rsidRDefault="00E72747" w:rsidP="00E72747">
      <w:pPr>
        <w:pStyle w:val="Zkladntextodsazen3"/>
        <w:numPr>
          <w:ilvl w:val="1"/>
          <w:numId w:val="12"/>
        </w:numPr>
        <w:tabs>
          <w:tab w:val="clear" w:pos="570"/>
          <w:tab w:val="num" w:pos="720"/>
        </w:tabs>
        <w:spacing w:after="0"/>
        <w:ind w:left="720" w:hanging="720"/>
        <w:jc w:val="both"/>
        <w:rPr>
          <w:rFonts w:ascii="Garamond" w:hAnsi="Garamond"/>
          <w:sz w:val="22"/>
          <w:szCs w:val="22"/>
        </w:rPr>
      </w:pPr>
      <w:r>
        <w:rPr>
          <w:rFonts w:ascii="Garamond" w:hAnsi="Garamond"/>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E72747" w:rsidRDefault="00E72747" w:rsidP="00E72747">
      <w:pPr>
        <w:tabs>
          <w:tab w:val="num" w:pos="720"/>
        </w:tabs>
        <w:ind w:left="720" w:hanging="720"/>
        <w:jc w:val="both"/>
        <w:rPr>
          <w:rFonts w:ascii="Garamond" w:hAnsi="Garamond"/>
          <w:sz w:val="22"/>
          <w:szCs w:val="22"/>
        </w:rPr>
      </w:pPr>
    </w:p>
    <w:p w:rsidR="00E72747" w:rsidRDefault="00E72747" w:rsidP="00E72747">
      <w:pPr>
        <w:pStyle w:val="Zkladntextodsazen3"/>
        <w:tabs>
          <w:tab w:val="num" w:pos="720"/>
        </w:tabs>
        <w:spacing w:after="0"/>
        <w:ind w:left="720" w:hanging="720"/>
        <w:jc w:val="both"/>
        <w:rPr>
          <w:rFonts w:ascii="Garamond" w:hAnsi="Garamond"/>
          <w:sz w:val="22"/>
          <w:szCs w:val="22"/>
        </w:rPr>
      </w:pPr>
      <w:r>
        <w:rPr>
          <w:rFonts w:ascii="Garamond" w:hAnsi="Garamond"/>
          <w:sz w:val="22"/>
          <w:szCs w:val="22"/>
        </w:rPr>
        <w:t>6.2</w:t>
      </w:r>
      <w:r>
        <w:rPr>
          <w:rFonts w:ascii="Garamond" w:hAnsi="Garamond"/>
          <w:sz w:val="22"/>
          <w:szCs w:val="22"/>
        </w:rPr>
        <w:tab/>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E72747" w:rsidRDefault="00E72747" w:rsidP="00E72747">
      <w:pPr>
        <w:pStyle w:val="Zkladntextodsazen3"/>
        <w:spacing w:after="0"/>
        <w:ind w:left="0"/>
        <w:jc w:val="both"/>
        <w:rPr>
          <w:rFonts w:ascii="Garamond" w:hAnsi="Garamond"/>
          <w:sz w:val="22"/>
          <w:szCs w:val="22"/>
        </w:rPr>
      </w:pPr>
    </w:p>
    <w:p w:rsidR="00E72747" w:rsidRDefault="00E72747" w:rsidP="00E72747">
      <w:pPr>
        <w:pStyle w:val="Zkladntextodsazen3"/>
        <w:numPr>
          <w:ilvl w:val="1"/>
          <w:numId w:val="12"/>
        </w:numPr>
        <w:spacing w:after="0"/>
        <w:jc w:val="both"/>
        <w:rPr>
          <w:rFonts w:ascii="Garamond" w:hAnsi="Garamond"/>
          <w:sz w:val="22"/>
          <w:szCs w:val="22"/>
        </w:rPr>
      </w:pPr>
      <w:r>
        <w:rPr>
          <w:rFonts w:ascii="Garamond" w:hAnsi="Garamond"/>
          <w:sz w:val="22"/>
          <w:szCs w:val="22"/>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E72747" w:rsidRDefault="00E72747" w:rsidP="00E72747">
      <w:pPr>
        <w:pStyle w:val="Zkladntextodsazen3"/>
        <w:spacing w:after="0"/>
        <w:ind w:left="570"/>
        <w:jc w:val="both"/>
        <w:rPr>
          <w:rFonts w:ascii="Garamond" w:hAnsi="Garamond"/>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VII.</w:t>
      </w:r>
      <w:r>
        <w:rPr>
          <w:rFonts w:ascii="Garamond" w:hAnsi="Garamond"/>
          <w:caps/>
          <w:sz w:val="22"/>
          <w:szCs w:val="22"/>
        </w:rPr>
        <w:tab/>
        <w:t>Prohlášení a závazky zhotovitele, oprávnění objednatele</w:t>
      </w:r>
    </w:p>
    <w:p w:rsidR="00E72747" w:rsidRDefault="00E72747" w:rsidP="00E72747">
      <w:pPr>
        <w:jc w:val="both"/>
        <w:rPr>
          <w:rFonts w:ascii="Garamond" w:hAnsi="Garamond"/>
          <w:b/>
          <w:sz w:val="22"/>
          <w:szCs w:val="22"/>
        </w:rPr>
      </w:pPr>
    </w:p>
    <w:p w:rsidR="00E72747" w:rsidRDefault="00E72747" w:rsidP="00E72747">
      <w:pPr>
        <w:pStyle w:val="Zkladntextodsazen3"/>
        <w:numPr>
          <w:ilvl w:val="1"/>
          <w:numId w:val="13"/>
        </w:numPr>
        <w:tabs>
          <w:tab w:val="clear" w:pos="360"/>
          <w:tab w:val="num" w:pos="720"/>
        </w:tabs>
        <w:spacing w:after="0"/>
        <w:ind w:left="720" w:hanging="720"/>
        <w:jc w:val="both"/>
        <w:rPr>
          <w:rFonts w:ascii="Garamond" w:hAnsi="Garamond"/>
          <w:sz w:val="22"/>
          <w:szCs w:val="22"/>
        </w:rPr>
      </w:pPr>
      <w:r>
        <w:rPr>
          <w:rFonts w:ascii="Garamond" w:hAnsi="Garamond"/>
          <w:sz w:val="22"/>
          <w:szCs w:val="22"/>
        </w:rPr>
        <w:t xml:space="preserve">Zhotovitel prohlašuje, že se plně seznámil s rozsahem a povahou díla, s místem provádění stavby, že jsou mu známy veškeré technické, kvalitativní a jiné podmínky provádění díla a že disponuje takovými kapacitami a odbornými znalostmi, které jsou pro řádné provedení díla nezbytné. Potvrzuje, že prověřil podklady a pokyny, které obdržel od objednatele do uzavření této smlouvy, že je shledal vhodnými,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pokynů nebo věcí předaných objednatelem, bylo pro tento případ dohodnuto, že je povinen prokázat, že tuto nevhodnost nemohl zjistit do uzavření smlouvy, jinak odpovídá za vady díla způsobené nevhodností dle </w:t>
      </w:r>
      <w:proofErr w:type="spellStart"/>
      <w:r>
        <w:rPr>
          <w:rFonts w:ascii="Garamond" w:hAnsi="Garamond"/>
          <w:sz w:val="22"/>
          <w:szCs w:val="22"/>
        </w:rPr>
        <w:t>ust</w:t>
      </w:r>
      <w:proofErr w:type="spellEnd"/>
      <w:r>
        <w:rPr>
          <w:rFonts w:ascii="Garamond" w:hAnsi="Garamond"/>
          <w:sz w:val="22"/>
          <w:szCs w:val="22"/>
        </w:rPr>
        <w:t xml:space="preserve">. </w:t>
      </w:r>
      <w:proofErr w:type="gramStart"/>
      <w:r>
        <w:rPr>
          <w:rFonts w:ascii="Garamond" w:hAnsi="Garamond"/>
          <w:sz w:val="22"/>
          <w:szCs w:val="22"/>
        </w:rPr>
        <w:t>odst.</w:t>
      </w:r>
      <w:proofErr w:type="gramEnd"/>
      <w:r>
        <w:rPr>
          <w:rFonts w:ascii="Garamond" w:hAnsi="Garamond"/>
          <w:sz w:val="22"/>
          <w:szCs w:val="22"/>
        </w:rPr>
        <w:t xml:space="preserve"> 3 § 551 Obch. zákoníku, jako kdyby nesplnil povinnost  na nevhodnost upozornit.</w:t>
      </w:r>
    </w:p>
    <w:p w:rsidR="00E72747" w:rsidRDefault="00E72747" w:rsidP="00E72747">
      <w:pPr>
        <w:pStyle w:val="Zkladntextodsazen3"/>
        <w:tabs>
          <w:tab w:val="num" w:pos="720"/>
        </w:tabs>
        <w:ind w:left="720" w:hanging="720"/>
        <w:rPr>
          <w:rFonts w:ascii="Garamond" w:hAnsi="Garamond"/>
          <w:sz w:val="22"/>
          <w:szCs w:val="22"/>
        </w:rPr>
      </w:pPr>
    </w:p>
    <w:p w:rsidR="00E72747" w:rsidRDefault="00E72747" w:rsidP="00E72747">
      <w:pPr>
        <w:pStyle w:val="Zkladntextodsazen3"/>
        <w:numPr>
          <w:ilvl w:val="1"/>
          <w:numId w:val="13"/>
        </w:numPr>
        <w:tabs>
          <w:tab w:val="clear" w:pos="360"/>
          <w:tab w:val="num" w:pos="720"/>
        </w:tabs>
        <w:spacing w:after="0"/>
        <w:ind w:left="720" w:hanging="720"/>
        <w:jc w:val="both"/>
        <w:rPr>
          <w:rFonts w:ascii="Garamond" w:hAnsi="Garamond"/>
          <w:sz w:val="22"/>
          <w:szCs w:val="22"/>
        </w:rPr>
      </w:pPr>
      <w:r>
        <w:rPr>
          <w:rFonts w:ascii="Garamond" w:hAnsi="Garamond"/>
          <w:sz w:val="22"/>
          <w:szCs w:val="22"/>
        </w:rPr>
        <w:t>Zhotovitel se zavazuje, že objednateli bezodkladně po vzniku takové skutečnosti písemně oznámí:</w:t>
      </w:r>
    </w:p>
    <w:p w:rsidR="00E72747" w:rsidRDefault="00E72747" w:rsidP="00E72747">
      <w:pPr>
        <w:jc w:val="both"/>
        <w:rPr>
          <w:rFonts w:ascii="Garamond" w:hAnsi="Garamond"/>
          <w:sz w:val="22"/>
          <w:szCs w:val="22"/>
        </w:rPr>
      </w:pPr>
    </w:p>
    <w:p w:rsidR="00E72747" w:rsidRDefault="00E72747" w:rsidP="00E72747">
      <w:pPr>
        <w:tabs>
          <w:tab w:val="left" w:pos="1440"/>
        </w:tabs>
        <w:ind w:left="1440" w:hanging="720"/>
        <w:jc w:val="both"/>
        <w:rPr>
          <w:rFonts w:ascii="Garamond" w:hAnsi="Garamond"/>
          <w:sz w:val="22"/>
          <w:szCs w:val="22"/>
        </w:rPr>
      </w:pPr>
      <w:r>
        <w:rPr>
          <w:rFonts w:ascii="Garamond" w:hAnsi="Garamond"/>
          <w:sz w:val="22"/>
          <w:szCs w:val="22"/>
        </w:rPr>
        <w:t>(a)</w:t>
      </w:r>
      <w:r>
        <w:rPr>
          <w:rFonts w:ascii="Garamond" w:hAnsi="Garamond"/>
          <w:sz w:val="22"/>
          <w:szCs w:val="22"/>
        </w:rPr>
        <w:tab/>
        <w:t>zahájení insolvenčního řízení vůči majetku zhotovitele dle zákona č. 182/2006 Sb. – insolvenční zákon, ve znění pozdějších předpisů, v němž bylo vydáno rozhodnutí o úpadku zhotovitele; a/nebo</w:t>
      </w:r>
    </w:p>
    <w:p w:rsidR="00E72747" w:rsidRDefault="00E72747" w:rsidP="00E72747">
      <w:pPr>
        <w:tabs>
          <w:tab w:val="left" w:pos="1440"/>
        </w:tabs>
        <w:ind w:left="1689" w:hanging="981"/>
        <w:jc w:val="both"/>
        <w:rPr>
          <w:rFonts w:ascii="Garamond" w:hAnsi="Garamond"/>
          <w:sz w:val="22"/>
          <w:szCs w:val="22"/>
        </w:rPr>
      </w:pPr>
    </w:p>
    <w:p w:rsidR="00E72747" w:rsidRDefault="00E72747" w:rsidP="00E72747">
      <w:pPr>
        <w:tabs>
          <w:tab w:val="left" w:pos="1440"/>
        </w:tabs>
        <w:ind w:left="1440" w:hanging="732"/>
        <w:jc w:val="both"/>
        <w:rPr>
          <w:rFonts w:ascii="Garamond" w:hAnsi="Garamond"/>
          <w:sz w:val="22"/>
          <w:szCs w:val="22"/>
        </w:rPr>
      </w:pPr>
      <w:r>
        <w:rPr>
          <w:rFonts w:ascii="Garamond" w:hAnsi="Garamond"/>
          <w:sz w:val="22"/>
          <w:szCs w:val="22"/>
        </w:rPr>
        <w:t>(b)</w:t>
      </w:r>
      <w:r>
        <w:rPr>
          <w:rFonts w:ascii="Garamond" w:hAnsi="Garamond"/>
          <w:sz w:val="22"/>
          <w:szCs w:val="22"/>
        </w:rPr>
        <w:tab/>
        <w:t>zamítnutí návrhu na zahájení insolvenčního řízení pro nedostatek majetku zhotovitele k úhradě nákladů tohoto řízení před řádným předáním díla objednateli; a/nebo</w:t>
      </w:r>
    </w:p>
    <w:p w:rsidR="00E72747" w:rsidRDefault="00E72747" w:rsidP="00E72747">
      <w:pPr>
        <w:tabs>
          <w:tab w:val="left" w:pos="1440"/>
        </w:tabs>
        <w:ind w:left="1701" w:hanging="981"/>
        <w:jc w:val="both"/>
        <w:rPr>
          <w:rFonts w:ascii="Garamond" w:hAnsi="Garamond"/>
          <w:sz w:val="22"/>
          <w:szCs w:val="22"/>
        </w:rPr>
      </w:pPr>
    </w:p>
    <w:p w:rsidR="00E72747" w:rsidRDefault="00E72747" w:rsidP="00E72747">
      <w:pPr>
        <w:tabs>
          <w:tab w:val="left" w:pos="1440"/>
        </w:tabs>
        <w:ind w:left="1701" w:hanging="981"/>
        <w:jc w:val="both"/>
        <w:rPr>
          <w:rFonts w:ascii="Garamond" w:hAnsi="Garamond"/>
          <w:sz w:val="22"/>
          <w:szCs w:val="22"/>
        </w:rPr>
      </w:pPr>
      <w:r>
        <w:rPr>
          <w:rFonts w:ascii="Garamond" w:hAnsi="Garamond"/>
          <w:sz w:val="22"/>
          <w:szCs w:val="22"/>
        </w:rPr>
        <w:t>(c)</w:t>
      </w:r>
      <w:r>
        <w:rPr>
          <w:rFonts w:ascii="Garamond" w:hAnsi="Garamond"/>
          <w:sz w:val="22"/>
          <w:szCs w:val="22"/>
        </w:rPr>
        <w:tab/>
        <w:t>vstup zhotovitele do likvidace; a/nebo</w:t>
      </w:r>
    </w:p>
    <w:p w:rsidR="00E72747" w:rsidRDefault="00E72747" w:rsidP="00E72747">
      <w:pPr>
        <w:tabs>
          <w:tab w:val="left" w:pos="1440"/>
        </w:tabs>
        <w:ind w:left="1701" w:hanging="981"/>
        <w:jc w:val="both"/>
        <w:rPr>
          <w:rFonts w:ascii="Garamond" w:hAnsi="Garamond"/>
          <w:sz w:val="22"/>
          <w:szCs w:val="22"/>
        </w:rPr>
      </w:pPr>
    </w:p>
    <w:p w:rsidR="00E72747" w:rsidRDefault="00E72747" w:rsidP="00E72747">
      <w:pPr>
        <w:tabs>
          <w:tab w:val="left" w:pos="1440"/>
        </w:tabs>
        <w:ind w:left="1440" w:hanging="720"/>
        <w:jc w:val="both"/>
        <w:rPr>
          <w:rFonts w:ascii="Garamond" w:hAnsi="Garamond"/>
          <w:sz w:val="22"/>
          <w:szCs w:val="22"/>
        </w:rPr>
      </w:pPr>
      <w:r>
        <w:rPr>
          <w:rFonts w:ascii="Garamond" w:hAnsi="Garamond"/>
          <w:sz w:val="22"/>
          <w:szCs w:val="22"/>
        </w:rPr>
        <w:t>(d)</w:t>
      </w:r>
      <w:r>
        <w:rPr>
          <w:rFonts w:ascii="Garamond" w:hAnsi="Garamond"/>
          <w:sz w:val="22"/>
          <w:szCs w:val="22"/>
        </w:rPr>
        <w:tab/>
        <w:t>splnění podmínek prohlášení úpadku zhotovitele, tj. zejména, že zhotovitel je předlužen anebo insolventní; a/nebo</w:t>
      </w:r>
    </w:p>
    <w:p w:rsidR="00E72747" w:rsidRDefault="00E72747" w:rsidP="00E72747">
      <w:pPr>
        <w:tabs>
          <w:tab w:val="left" w:pos="1440"/>
        </w:tabs>
        <w:ind w:left="1701" w:hanging="981"/>
        <w:jc w:val="both"/>
        <w:rPr>
          <w:rFonts w:ascii="Garamond" w:hAnsi="Garamond"/>
          <w:sz w:val="22"/>
          <w:szCs w:val="22"/>
        </w:rPr>
      </w:pPr>
    </w:p>
    <w:p w:rsidR="00E72747" w:rsidRDefault="00E72747" w:rsidP="00E72747">
      <w:pPr>
        <w:tabs>
          <w:tab w:val="left" w:pos="1440"/>
        </w:tabs>
        <w:ind w:left="1440" w:hanging="720"/>
        <w:jc w:val="both"/>
        <w:rPr>
          <w:rFonts w:ascii="Garamond" w:hAnsi="Garamond"/>
          <w:sz w:val="22"/>
          <w:szCs w:val="22"/>
        </w:rPr>
      </w:pPr>
      <w:r>
        <w:rPr>
          <w:rFonts w:ascii="Garamond" w:hAnsi="Garamond"/>
          <w:sz w:val="22"/>
          <w:szCs w:val="22"/>
        </w:rPr>
        <w:t>(e)</w:t>
      </w:r>
      <w:r>
        <w:rPr>
          <w:rFonts w:ascii="Garamond" w:hAnsi="Garamond"/>
          <w:sz w:val="22"/>
          <w:szCs w:val="22"/>
        </w:rPr>
        <w:tab/>
        <w:t>změny v majetkové struktuře zhotovitele, s výjimkou změny majetkové struktury, která představuje běžný obchodní styk; a/nebo</w:t>
      </w:r>
    </w:p>
    <w:p w:rsidR="00E72747" w:rsidRDefault="00E72747" w:rsidP="00E72747">
      <w:pPr>
        <w:tabs>
          <w:tab w:val="left" w:pos="1440"/>
        </w:tabs>
        <w:ind w:left="1701" w:hanging="981"/>
        <w:jc w:val="both"/>
        <w:rPr>
          <w:rFonts w:ascii="Garamond" w:hAnsi="Garamond"/>
          <w:sz w:val="22"/>
          <w:szCs w:val="22"/>
        </w:rPr>
      </w:pPr>
    </w:p>
    <w:p w:rsidR="00E72747" w:rsidRDefault="00E72747" w:rsidP="00E72747">
      <w:pPr>
        <w:tabs>
          <w:tab w:val="left" w:pos="1440"/>
        </w:tabs>
        <w:ind w:left="1440" w:hanging="720"/>
        <w:jc w:val="both"/>
        <w:rPr>
          <w:rFonts w:ascii="Garamond" w:hAnsi="Garamond"/>
          <w:sz w:val="22"/>
          <w:szCs w:val="22"/>
        </w:rPr>
      </w:pPr>
      <w:r>
        <w:rPr>
          <w:rFonts w:ascii="Garamond" w:hAnsi="Garamond"/>
          <w:sz w:val="22"/>
          <w:szCs w:val="22"/>
        </w:rPr>
        <w:t>(f)</w:t>
      </w:r>
      <w:r>
        <w:rPr>
          <w:rFonts w:ascii="Garamond" w:hAnsi="Garamond"/>
          <w:sz w:val="22"/>
          <w:szCs w:val="22"/>
        </w:rPr>
        <w:tab/>
        <w:t>rozhodnutí o provedení přeměny zhotovitele, zejména fúzí, převodem jmění na společníka či rozdělením, provedení změny právní formy dlužníka či provedení jiných organizačních změn; a/nebo</w:t>
      </w:r>
    </w:p>
    <w:p w:rsidR="00E72747" w:rsidRDefault="00E72747" w:rsidP="00E72747">
      <w:pPr>
        <w:tabs>
          <w:tab w:val="left" w:pos="1440"/>
        </w:tabs>
        <w:ind w:left="426" w:hanging="981"/>
        <w:jc w:val="both"/>
        <w:rPr>
          <w:rFonts w:ascii="Garamond" w:hAnsi="Garamond"/>
          <w:sz w:val="22"/>
          <w:szCs w:val="22"/>
        </w:rPr>
      </w:pPr>
    </w:p>
    <w:p w:rsidR="00E72747" w:rsidRDefault="00E72747" w:rsidP="00E72747">
      <w:pPr>
        <w:pStyle w:val="Zkladntextodsazen2"/>
        <w:ind w:left="1418" w:hanging="709"/>
        <w:rPr>
          <w:rFonts w:ascii="Garamond" w:hAnsi="Garamond"/>
          <w:szCs w:val="22"/>
        </w:rPr>
      </w:pPr>
      <w:r>
        <w:rPr>
          <w:rFonts w:ascii="Garamond" w:hAnsi="Garamond"/>
          <w:szCs w:val="22"/>
        </w:rPr>
        <w:t>(g)</w:t>
      </w:r>
      <w:r>
        <w:rPr>
          <w:rFonts w:ascii="Garamond" w:hAnsi="Garamond"/>
          <w:szCs w:val="22"/>
        </w:rPr>
        <w:tab/>
        <w:t>omezení či ukončení výkonu činnosti zhotovitele, která bezprostředně souvisí s předmětem této smlouvy; a/nebo</w:t>
      </w:r>
    </w:p>
    <w:p w:rsidR="00E72747" w:rsidRDefault="00E72747" w:rsidP="00E72747">
      <w:pPr>
        <w:tabs>
          <w:tab w:val="left" w:pos="1440"/>
        </w:tabs>
        <w:ind w:left="426" w:hanging="981"/>
        <w:jc w:val="both"/>
        <w:rPr>
          <w:rFonts w:ascii="Garamond" w:hAnsi="Garamond"/>
          <w:sz w:val="22"/>
          <w:szCs w:val="22"/>
        </w:rPr>
      </w:pPr>
    </w:p>
    <w:p w:rsidR="00E72747" w:rsidRDefault="00E72747" w:rsidP="00E72747">
      <w:pPr>
        <w:ind w:left="1410" w:hanging="690"/>
        <w:jc w:val="both"/>
        <w:rPr>
          <w:rFonts w:ascii="Garamond" w:hAnsi="Garamond"/>
          <w:sz w:val="22"/>
          <w:szCs w:val="22"/>
        </w:rPr>
      </w:pPr>
      <w:r>
        <w:rPr>
          <w:rFonts w:ascii="Garamond" w:hAnsi="Garamond"/>
          <w:sz w:val="22"/>
          <w:szCs w:val="22"/>
        </w:rPr>
        <w:t>(h)</w:t>
      </w:r>
      <w:r>
        <w:rPr>
          <w:rFonts w:ascii="Garamond" w:hAnsi="Garamond"/>
          <w:sz w:val="22"/>
          <w:szCs w:val="22"/>
        </w:rPr>
        <w:tab/>
        <w:t>všechny skutečnosti, které by mohly mít vliv na přechod či vypořádání závazků zhotovitele vůči objednateli vyplývajících z této smlouvy či s touto smlouvou souvisejících; a</w:t>
      </w:r>
    </w:p>
    <w:p w:rsidR="00E72747" w:rsidRDefault="00E72747" w:rsidP="00E72747">
      <w:pPr>
        <w:ind w:left="720"/>
        <w:jc w:val="both"/>
        <w:rPr>
          <w:rFonts w:ascii="Garamond" w:hAnsi="Garamond"/>
          <w:sz w:val="22"/>
          <w:szCs w:val="22"/>
        </w:rPr>
      </w:pPr>
    </w:p>
    <w:p w:rsidR="00E72747" w:rsidRDefault="00E72747" w:rsidP="00E72747">
      <w:pPr>
        <w:ind w:left="709"/>
        <w:jc w:val="both"/>
        <w:rPr>
          <w:rFonts w:ascii="Garamond" w:hAnsi="Garamond"/>
          <w:sz w:val="22"/>
          <w:szCs w:val="22"/>
        </w:rPr>
      </w:pPr>
      <w:r>
        <w:rPr>
          <w:rFonts w:ascii="Garamond" w:hAnsi="Garamond"/>
          <w:sz w:val="22"/>
          <w:szCs w:val="22"/>
        </w:rPr>
        <w:t>(i)</w:t>
      </w:r>
      <w:r>
        <w:rPr>
          <w:rFonts w:ascii="Garamond" w:hAnsi="Garamond"/>
          <w:sz w:val="22"/>
          <w:szCs w:val="22"/>
        </w:rPr>
        <w:tab/>
        <w:t>rozhodnutí o zrušení zhotovitele.</w:t>
      </w:r>
    </w:p>
    <w:p w:rsidR="00E72747" w:rsidRDefault="00E72747" w:rsidP="00E72747">
      <w:pPr>
        <w:tabs>
          <w:tab w:val="left" w:pos="1440"/>
        </w:tabs>
        <w:jc w:val="both"/>
        <w:rPr>
          <w:rFonts w:ascii="Garamond" w:hAnsi="Garamond"/>
          <w:sz w:val="22"/>
          <w:szCs w:val="22"/>
        </w:rPr>
      </w:pPr>
    </w:p>
    <w:p w:rsidR="00E72747" w:rsidRDefault="00E72747" w:rsidP="00E72747">
      <w:pPr>
        <w:tabs>
          <w:tab w:val="left" w:pos="1440"/>
        </w:tabs>
        <w:ind w:left="705"/>
        <w:jc w:val="both"/>
        <w:rPr>
          <w:rFonts w:ascii="Garamond" w:hAnsi="Garamond"/>
          <w:sz w:val="22"/>
          <w:szCs w:val="22"/>
        </w:rPr>
      </w:pPr>
      <w:r>
        <w:rPr>
          <w:rFonts w:ascii="Garamond" w:hAnsi="Garamond"/>
          <w:sz w:val="22"/>
          <w:szCs w:val="22"/>
        </w:rPr>
        <w:t>V případě porušení tohoto ustanovení je objednatel oprávněn od této smlouvy bez dalšího odstoupit.</w:t>
      </w:r>
    </w:p>
    <w:p w:rsidR="00E72747" w:rsidRDefault="00E72747" w:rsidP="00E72747">
      <w:pPr>
        <w:tabs>
          <w:tab w:val="left" w:pos="1440"/>
        </w:tabs>
        <w:ind w:left="705"/>
        <w:jc w:val="both"/>
        <w:rPr>
          <w:rFonts w:ascii="Garamond" w:hAnsi="Garamond"/>
          <w:sz w:val="22"/>
          <w:szCs w:val="22"/>
        </w:rPr>
      </w:pPr>
    </w:p>
    <w:p w:rsidR="00E72747" w:rsidRDefault="00E72747" w:rsidP="00E72747">
      <w:pPr>
        <w:pStyle w:val="Zkladntextodsazen3"/>
        <w:ind w:left="705" w:hanging="705"/>
        <w:rPr>
          <w:rFonts w:ascii="Garamond" w:hAnsi="Garamond"/>
          <w:sz w:val="22"/>
          <w:szCs w:val="22"/>
        </w:rPr>
      </w:pPr>
      <w:r>
        <w:rPr>
          <w:rFonts w:ascii="Garamond" w:hAnsi="Garamond"/>
          <w:sz w:val="22"/>
          <w:szCs w:val="22"/>
        </w:rPr>
        <w:t>7.3</w:t>
      </w:r>
      <w:r>
        <w:rPr>
          <w:rFonts w:ascii="Garamond" w:hAnsi="Garamond"/>
          <w:sz w:val="22"/>
          <w:szCs w:val="22"/>
        </w:rPr>
        <w:tab/>
        <w:t>Objednatel je oprávněn:</w:t>
      </w:r>
    </w:p>
    <w:p w:rsidR="00E72747" w:rsidRDefault="00E72747" w:rsidP="00E72747">
      <w:pPr>
        <w:pStyle w:val="Zkladntextodsazen3"/>
        <w:spacing w:after="0"/>
        <w:ind w:left="703" w:hanging="703"/>
        <w:rPr>
          <w:rFonts w:ascii="Garamond" w:hAnsi="Garamond"/>
          <w:sz w:val="22"/>
          <w:szCs w:val="22"/>
        </w:rPr>
      </w:pPr>
    </w:p>
    <w:p w:rsidR="00E72747" w:rsidRDefault="00E72747" w:rsidP="00E72747">
      <w:pPr>
        <w:pStyle w:val="Zkladntextodsazen3"/>
        <w:ind w:left="1410" w:hanging="705"/>
        <w:jc w:val="both"/>
        <w:rPr>
          <w:rFonts w:ascii="Garamond" w:hAnsi="Garamond"/>
          <w:sz w:val="22"/>
          <w:szCs w:val="22"/>
        </w:rPr>
      </w:pPr>
      <w:r>
        <w:rPr>
          <w:rFonts w:ascii="Garamond" w:hAnsi="Garamond"/>
          <w:sz w:val="22"/>
          <w:szCs w:val="22"/>
        </w:rPr>
        <w:t>(a)</w:t>
      </w:r>
      <w:r>
        <w:rPr>
          <w:rFonts w:ascii="Garamond" w:hAnsi="Garamond"/>
          <w:sz w:val="22"/>
          <w:szCs w:val="22"/>
        </w:rPr>
        <w:tab/>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rsidR="00E72747" w:rsidRDefault="00E72747" w:rsidP="00E72747">
      <w:pPr>
        <w:pStyle w:val="Zkladntextodsazen3"/>
        <w:spacing w:after="0"/>
        <w:ind w:left="1410" w:hanging="705"/>
        <w:jc w:val="both"/>
        <w:rPr>
          <w:rFonts w:ascii="Garamond" w:hAnsi="Garamond"/>
          <w:sz w:val="22"/>
          <w:szCs w:val="22"/>
        </w:rPr>
      </w:pPr>
      <w:r>
        <w:rPr>
          <w:rFonts w:ascii="Garamond" w:hAnsi="Garamond"/>
          <w:sz w:val="22"/>
          <w:szCs w:val="22"/>
        </w:rPr>
        <w:t>(b)</w:t>
      </w:r>
      <w:r>
        <w:rPr>
          <w:rFonts w:ascii="Garamond" w:hAnsi="Garamond"/>
          <w:sz w:val="22"/>
          <w:szCs w:val="22"/>
        </w:rPr>
        <w:tab/>
        <w:t xml:space="preserve">sám či prostřednictvím třetí osoby vykonávat v místě provádění díla technický dozor objednatele a v jeho průběhu zejména sledovat, zda jsou práce prováděny dle DPS, technických norem a jiných právních předpisů a v souladu s rozhodnutím orgánů veřejné správy; na nedostatky při provádění díla upozorní zápisem ve stavebním deníku. Osoba vykonávající technický dozor je oprávněna dát pracovníkům zhotovitele příkaz k přerušení prací na provedení díla, je-li ohrožena bezpečnost prováděné stavby, život nebo zdraví osob pracujících na stavbě při provádění díla či třetích </w:t>
      </w:r>
      <w:proofErr w:type="gramStart"/>
      <w:r>
        <w:rPr>
          <w:rFonts w:ascii="Garamond" w:hAnsi="Garamond"/>
          <w:sz w:val="22"/>
          <w:szCs w:val="22"/>
        </w:rPr>
        <w:t>osob</w:t>
      </w:r>
      <w:proofErr w:type="gramEnd"/>
      <w:r>
        <w:rPr>
          <w:rFonts w:ascii="Garamond" w:hAnsi="Garamond"/>
          <w:sz w:val="22"/>
          <w:szCs w:val="22"/>
        </w:rPr>
        <w:t xml:space="preserve"> a nebo </w:t>
      </w:r>
      <w:proofErr w:type="gramStart"/>
      <w:r>
        <w:rPr>
          <w:rFonts w:ascii="Garamond" w:hAnsi="Garamond"/>
          <w:sz w:val="22"/>
          <w:szCs w:val="22"/>
        </w:rPr>
        <w:t>pokud</w:t>
      </w:r>
      <w:proofErr w:type="gramEnd"/>
      <w:r>
        <w:rPr>
          <w:rFonts w:ascii="Garamond" w:hAnsi="Garamond"/>
          <w:sz w:val="22"/>
          <w:szCs w:val="22"/>
        </w:rPr>
        <w:t xml:space="preserve"> je předmět díla prováděn v rozporu s výchozími dokumenty, vyhláškami, normami nebo jinými právními předpisy.</w:t>
      </w:r>
    </w:p>
    <w:p w:rsidR="00E72747" w:rsidRDefault="00E72747" w:rsidP="00E72747">
      <w:pPr>
        <w:pStyle w:val="Nadpis2"/>
        <w:spacing w:before="0" w:after="0"/>
        <w:jc w:val="center"/>
        <w:rPr>
          <w:rFonts w:ascii="Garamond" w:hAnsi="Garamond"/>
          <w:caps/>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VIII.</w:t>
      </w:r>
      <w:r>
        <w:rPr>
          <w:rFonts w:ascii="Garamond" w:hAnsi="Garamond"/>
          <w:caps/>
          <w:sz w:val="22"/>
          <w:szCs w:val="22"/>
        </w:rPr>
        <w:tab/>
        <w:t>Stavební deník</w:t>
      </w:r>
    </w:p>
    <w:p w:rsidR="00E72747" w:rsidRDefault="00E72747" w:rsidP="00E72747">
      <w:pPr>
        <w:jc w:val="both"/>
        <w:rPr>
          <w:rFonts w:ascii="Garamond" w:hAnsi="Garamond"/>
          <w:sz w:val="22"/>
          <w:szCs w:val="22"/>
        </w:rPr>
      </w:pPr>
    </w:p>
    <w:p w:rsidR="00E72747" w:rsidRDefault="00E72747" w:rsidP="00E72747">
      <w:pPr>
        <w:pStyle w:val="Zkladntext2"/>
        <w:spacing w:after="0" w:line="240" w:lineRule="auto"/>
        <w:ind w:left="709" w:hanging="709"/>
        <w:jc w:val="both"/>
        <w:rPr>
          <w:rFonts w:ascii="Garamond" w:hAnsi="Garamond"/>
        </w:rPr>
      </w:pPr>
      <w:r>
        <w:rPr>
          <w:rFonts w:ascii="Garamond" w:hAnsi="Garamond"/>
        </w:rPr>
        <w:t>8.1</w:t>
      </w:r>
      <w:r>
        <w:rPr>
          <w:rFonts w:ascii="Garamond" w:hAnsi="Garamond"/>
        </w:rPr>
        <w:tab/>
        <w:t xml:space="preserve">Zhotovitel se zavazuje ode dne předání staveniště (viz článek IX. této smlouvy) objednatelem zhotoviteli vést stavební deník v jednom originále a dvou průpisech. Na stavbě bude veden pouze jeden stavební deník, vedený zhotovitelem a budou v něm zaznamenávány veškeré skutečnosti o průběhu všech prací, včetně prací subdodavatelů. Do stavebního deníku bude zhotovitel zapisovat všechny skutečnosti stanovené zákonem a současně všechny skutečnosti rozhodné pro plnění podmínek této smlouvy vč. změn časového harmonogramu prací na stavbě dle článku III. této smlouvy. Stavební deník bude uložen na staveništi a bude oběma stranám kdykoliv přístupný v době přítomnosti jakýchkoli osob na staveništi. Originál stavebního deníku předá zhotovitel při přejímacím řízení objednateli. </w:t>
      </w:r>
    </w:p>
    <w:p w:rsidR="00E72747" w:rsidRDefault="00E72747" w:rsidP="00E72747">
      <w:pPr>
        <w:pStyle w:val="Zkladntext2"/>
        <w:spacing w:after="0" w:line="240" w:lineRule="auto"/>
        <w:ind w:left="709" w:hanging="709"/>
        <w:jc w:val="both"/>
        <w:rPr>
          <w:rFonts w:ascii="Garamond" w:hAnsi="Garamond"/>
        </w:rPr>
      </w:pPr>
    </w:p>
    <w:p w:rsidR="00E72747" w:rsidRDefault="00E72747" w:rsidP="00E72747">
      <w:pPr>
        <w:pStyle w:val="Zkladntextodsazen3"/>
        <w:ind w:left="705" w:hanging="705"/>
        <w:jc w:val="both"/>
        <w:rPr>
          <w:rFonts w:ascii="Garamond" w:hAnsi="Garamond"/>
          <w:sz w:val="22"/>
          <w:szCs w:val="22"/>
        </w:rPr>
      </w:pPr>
      <w:r>
        <w:rPr>
          <w:rFonts w:ascii="Garamond" w:hAnsi="Garamond"/>
          <w:sz w:val="22"/>
          <w:szCs w:val="22"/>
        </w:rPr>
        <w:t>8.2</w:t>
      </w:r>
      <w:r>
        <w:rPr>
          <w:rFonts w:ascii="Garamond" w:hAnsi="Garamond"/>
          <w:sz w:val="22"/>
          <w:szCs w:val="22"/>
        </w:rPr>
        <w:tab/>
        <w:t>Stavební deník dle předchozího odstavce smlouvy vede zhotovitelem pověřená osoba – stavbyvedoucí</w:t>
      </w:r>
      <w:r w:rsidR="008B777B">
        <w:rPr>
          <w:rFonts w:ascii="Garamond" w:hAnsi="Garamond"/>
          <w:sz w:val="22"/>
          <w:szCs w:val="22"/>
        </w:rPr>
        <w:t xml:space="preserve"> Ing. Petr Pohanka, číslo autorizace ČKAIT </w:t>
      </w:r>
      <w:r w:rsidR="004A5F6D">
        <w:rPr>
          <w:rFonts w:ascii="Garamond" w:hAnsi="Garamond"/>
          <w:sz w:val="22"/>
          <w:szCs w:val="22"/>
        </w:rPr>
        <w:t>0200469</w:t>
      </w:r>
      <w:r>
        <w:rPr>
          <w:rFonts w:ascii="Garamond" w:hAnsi="Garamond"/>
          <w:sz w:val="22"/>
          <w:szCs w:val="22"/>
        </w:rPr>
        <w:t>.</w:t>
      </w: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ab/>
        <w:t xml:space="preserve">V případě změny osoby zhotovitelem pověřené k vedení stavebního deníku musí být tato skutečnost bezodkladně uvedena ve stavebním deníku. </w:t>
      </w:r>
    </w:p>
    <w:p w:rsidR="00E72747" w:rsidRDefault="00E72747" w:rsidP="00E72747">
      <w:pPr>
        <w:pStyle w:val="Zkladntextodsazen3"/>
        <w:spacing w:after="0"/>
        <w:ind w:left="705" w:hanging="705"/>
        <w:jc w:val="both"/>
        <w:rPr>
          <w:rFonts w:ascii="Garamond" w:hAnsi="Garamond"/>
          <w:sz w:val="22"/>
          <w:szCs w:val="22"/>
        </w:rPr>
      </w:pPr>
    </w:p>
    <w:p w:rsidR="00E72747" w:rsidRDefault="00E72747" w:rsidP="00E72747">
      <w:pPr>
        <w:pStyle w:val="Zkladntextodsazen3"/>
        <w:numPr>
          <w:ilvl w:val="1"/>
          <w:numId w:val="14"/>
        </w:numPr>
        <w:tabs>
          <w:tab w:val="clear" w:pos="360"/>
          <w:tab w:val="left" w:pos="709"/>
          <w:tab w:val="num" w:pos="851"/>
        </w:tabs>
        <w:spacing w:after="0"/>
        <w:ind w:left="709" w:hanging="709"/>
        <w:jc w:val="both"/>
        <w:rPr>
          <w:rFonts w:ascii="Garamond" w:hAnsi="Garamond"/>
          <w:sz w:val="22"/>
          <w:szCs w:val="22"/>
        </w:rPr>
      </w:pPr>
      <w:r>
        <w:rPr>
          <w:rFonts w:ascii="Garamond" w:hAnsi="Garamond"/>
          <w:sz w:val="22"/>
          <w:szCs w:val="22"/>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rsidR="00E72747" w:rsidRDefault="00E72747" w:rsidP="00E72747">
      <w:pPr>
        <w:pStyle w:val="Zkladntextodsazen3"/>
        <w:tabs>
          <w:tab w:val="left" w:pos="709"/>
        </w:tabs>
        <w:spacing w:after="0"/>
        <w:ind w:left="360"/>
        <w:jc w:val="both"/>
        <w:rPr>
          <w:rFonts w:ascii="Garamond" w:hAnsi="Garamond"/>
          <w:sz w:val="22"/>
          <w:szCs w:val="22"/>
        </w:rPr>
      </w:pPr>
    </w:p>
    <w:p w:rsidR="00E72747" w:rsidRDefault="00E72747" w:rsidP="00E72747">
      <w:pPr>
        <w:pStyle w:val="Zkladntextodsazen3"/>
        <w:numPr>
          <w:ilvl w:val="1"/>
          <w:numId w:val="14"/>
        </w:numPr>
        <w:tabs>
          <w:tab w:val="clear" w:pos="360"/>
          <w:tab w:val="num" w:pos="720"/>
        </w:tabs>
        <w:spacing w:after="0"/>
        <w:ind w:left="720" w:hanging="720"/>
        <w:jc w:val="both"/>
        <w:rPr>
          <w:rFonts w:ascii="Garamond" w:hAnsi="Garamond"/>
          <w:sz w:val="22"/>
          <w:szCs w:val="22"/>
        </w:rPr>
      </w:pPr>
      <w:r>
        <w:rPr>
          <w:rFonts w:ascii="Garamond" w:hAnsi="Garamond"/>
          <w:sz w:val="22"/>
          <w:szCs w:val="22"/>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rsidR="00E72747" w:rsidRDefault="00E72747" w:rsidP="00E72747">
      <w:pPr>
        <w:pStyle w:val="Zkladntextodsazen3"/>
        <w:ind w:left="0"/>
        <w:jc w:val="both"/>
        <w:rPr>
          <w:rFonts w:ascii="Garamond" w:hAnsi="Garamond"/>
          <w:sz w:val="22"/>
          <w:szCs w:val="22"/>
        </w:rPr>
      </w:pPr>
    </w:p>
    <w:p w:rsidR="00E72747" w:rsidRDefault="00E72747" w:rsidP="00E72747">
      <w:pPr>
        <w:pStyle w:val="Zkladntextodsazen3"/>
        <w:numPr>
          <w:ilvl w:val="1"/>
          <w:numId w:val="14"/>
        </w:numPr>
        <w:tabs>
          <w:tab w:val="clear" w:pos="360"/>
          <w:tab w:val="num" w:pos="709"/>
        </w:tabs>
        <w:spacing w:after="0"/>
        <w:ind w:left="709" w:hanging="709"/>
        <w:jc w:val="both"/>
        <w:rPr>
          <w:rFonts w:ascii="Garamond" w:hAnsi="Garamond"/>
          <w:sz w:val="22"/>
          <w:szCs w:val="22"/>
        </w:rPr>
      </w:pPr>
      <w:r>
        <w:rPr>
          <w:rFonts w:ascii="Garamond" w:hAnsi="Garamond"/>
          <w:sz w:val="22"/>
          <w:szCs w:val="22"/>
        </w:rPr>
        <w:t>Zhotovitel se zavazuje na základě žádosti zástupce objednatele bezodkladně předávat objednateli úplné kopie zápisů ze stavebního deníku.</w:t>
      </w:r>
    </w:p>
    <w:p w:rsidR="00E72747" w:rsidRDefault="00E72747" w:rsidP="00E72747">
      <w:pPr>
        <w:pStyle w:val="Zkladntextodsazen3"/>
        <w:ind w:left="0"/>
        <w:rPr>
          <w:rFonts w:ascii="Garamond" w:hAnsi="Garamond"/>
          <w:sz w:val="22"/>
          <w:szCs w:val="22"/>
        </w:rPr>
      </w:pPr>
    </w:p>
    <w:p w:rsidR="00E72747" w:rsidRDefault="00E72747" w:rsidP="00E72747">
      <w:pPr>
        <w:pStyle w:val="Zkladntextodsazen3"/>
        <w:numPr>
          <w:ilvl w:val="1"/>
          <w:numId w:val="14"/>
        </w:numPr>
        <w:tabs>
          <w:tab w:val="clear" w:pos="360"/>
          <w:tab w:val="num" w:pos="709"/>
        </w:tabs>
        <w:spacing w:after="0"/>
        <w:ind w:left="709" w:hanging="709"/>
        <w:jc w:val="both"/>
        <w:rPr>
          <w:rFonts w:ascii="Garamond" w:hAnsi="Garamond"/>
          <w:sz w:val="22"/>
          <w:szCs w:val="22"/>
        </w:rPr>
      </w:pPr>
      <w:r>
        <w:rPr>
          <w:rFonts w:ascii="Garamond" w:hAnsi="Garamond"/>
          <w:sz w:val="22"/>
          <w:szCs w:val="22"/>
        </w:rPr>
        <w:t>Zápisy v deníku nepředstavují ani nenahrazují dohody smluvních stran či zvláštní písemná prohlášení kterékoliv ze smluvních stran, která dle této smlouvy musí učinit a doručit druhé ze smluvních stran.</w:t>
      </w:r>
    </w:p>
    <w:p w:rsidR="00E72747" w:rsidRDefault="00E72747" w:rsidP="00E72747">
      <w:pPr>
        <w:pStyle w:val="Nadpis2"/>
        <w:jc w:val="center"/>
        <w:rPr>
          <w:rFonts w:ascii="Garamond" w:hAnsi="Garamond"/>
          <w:caps/>
          <w:sz w:val="22"/>
          <w:szCs w:val="22"/>
        </w:rPr>
      </w:pPr>
      <w:r>
        <w:rPr>
          <w:rFonts w:ascii="Garamond" w:hAnsi="Garamond"/>
          <w:caps/>
          <w:sz w:val="22"/>
          <w:szCs w:val="22"/>
        </w:rPr>
        <w:t>IX.</w:t>
      </w:r>
      <w:r>
        <w:rPr>
          <w:rFonts w:ascii="Garamond" w:hAnsi="Garamond"/>
          <w:caps/>
          <w:sz w:val="22"/>
          <w:szCs w:val="22"/>
        </w:rPr>
        <w:tab/>
        <w:t>Staveniště a jeho zařízení</w:t>
      </w:r>
    </w:p>
    <w:p w:rsidR="00E72747" w:rsidRDefault="00E72747" w:rsidP="00E72747">
      <w:pPr>
        <w:jc w:val="center"/>
        <w:rPr>
          <w:rFonts w:ascii="Garamond" w:hAnsi="Garamond"/>
          <w:b/>
          <w:sz w:val="22"/>
          <w:szCs w:val="22"/>
        </w:rPr>
      </w:pPr>
    </w:p>
    <w:p w:rsidR="00E72747" w:rsidRDefault="00E72747" w:rsidP="00E72747">
      <w:pPr>
        <w:pStyle w:val="FormtovanvHTML"/>
        <w:ind w:left="709" w:hanging="709"/>
        <w:jc w:val="both"/>
      </w:pPr>
      <w:r>
        <w:rPr>
          <w:rFonts w:ascii="Garamond" w:hAnsi="Garamond"/>
          <w:sz w:val="22"/>
          <w:szCs w:val="22"/>
        </w:rPr>
        <w:t xml:space="preserve">9.1   </w:t>
      </w:r>
      <w:r>
        <w:rPr>
          <w:rFonts w:ascii="Garamond" w:hAnsi="Garamond"/>
          <w:sz w:val="22"/>
          <w:szCs w:val="22"/>
        </w:rPr>
        <w:tab/>
        <w:t xml:space="preserve">Objednatel protokolárně předá zhotoviteli staveniště </w:t>
      </w:r>
      <w:r>
        <w:rPr>
          <w:rFonts w:ascii="Garamond" w:hAnsi="Garamond"/>
          <w:b/>
          <w:sz w:val="22"/>
          <w:szCs w:val="22"/>
        </w:rPr>
        <w:t>nejpozději do 3 pracovních dnů od uzavření této smlouvy oběma smluvními stranami.</w:t>
      </w:r>
      <w:r>
        <w:rPr>
          <w:rFonts w:ascii="Garamond" w:hAnsi="Garamond"/>
          <w:sz w:val="22"/>
          <w:szCs w:val="22"/>
        </w:rPr>
        <w:t xml:space="preserve"> Plochu pro vybudování zařízení staveniště poskytne objednatel zhotoviteli zdarma. O předání staveniště objednatelem zhotoviteli bude sepsán písemný protokol, který bude vyhotoven ve dvou stejnopisech, z nichž každá smluvní strana obdrží po jednom stejnopise, a bude podepsán oprávněnými zástupci obou smluvních stran. Staveništěm se pro účely této smlouvy rozumí místo určené ke zhotovení díla, které je vymezeno v článku IV. odst. 4.1 této smlouvy, a projednané ve smyslu podmínek stavebního povolení a této smlouvy. Při předání staveniště bude objednatelem určen způsob napojení na zdroj vody a elektřiny. Pro odběr elektrické energie pro stavbu si zhotovitel zajistí </w:t>
      </w:r>
      <w:r>
        <w:rPr>
          <w:rFonts w:ascii="Garamond" w:hAnsi="Garamond" w:cs="Courier New"/>
          <w:bCs/>
          <w:sz w:val="22"/>
          <w:szCs w:val="22"/>
        </w:rPr>
        <w:t xml:space="preserve">odečtové měření </w:t>
      </w:r>
      <w:proofErr w:type="spellStart"/>
      <w:proofErr w:type="gramStart"/>
      <w:r>
        <w:rPr>
          <w:rFonts w:ascii="Garamond" w:hAnsi="Garamond" w:cs="Courier New"/>
          <w:bCs/>
          <w:sz w:val="22"/>
          <w:szCs w:val="22"/>
        </w:rPr>
        <w:t>el</w:t>
      </w:r>
      <w:proofErr w:type="gramEnd"/>
      <w:r>
        <w:rPr>
          <w:rFonts w:ascii="Garamond" w:hAnsi="Garamond" w:cs="Courier New"/>
          <w:bCs/>
          <w:sz w:val="22"/>
          <w:szCs w:val="22"/>
        </w:rPr>
        <w:t>.</w:t>
      </w:r>
      <w:proofErr w:type="gramStart"/>
      <w:r>
        <w:rPr>
          <w:rFonts w:ascii="Garamond" w:hAnsi="Garamond" w:cs="Courier New"/>
          <w:bCs/>
          <w:sz w:val="22"/>
          <w:szCs w:val="22"/>
        </w:rPr>
        <w:t>energie</w:t>
      </w:r>
      <w:proofErr w:type="spellEnd"/>
      <w:proofErr w:type="gramEnd"/>
      <w:r>
        <w:rPr>
          <w:rFonts w:ascii="Garamond" w:hAnsi="Garamond" w:cs="Courier New"/>
          <w:bCs/>
          <w:sz w:val="22"/>
          <w:szCs w:val="22"/>
        </w:rPr>
        <w:t>, které bude zhotovitel hradit objednateli v průměrné vypočtené ceně dle fakturace ČEZ. Stejným způsobem bude vyhodnocena spotřeba vody. Přípojná místa na vnitřních rozvodech v objektu určí pověření zástupci objednatele daných profesí při předání staveniště. Náklady budou vypočteny na základě provedených odečtových stavů a přeúčtovány zhotoviteli.</w:t>
      </w:r>
      <w:r>
        <w:rPr>
          <w:rFonts w:ascii="Garamond" w:hAnsi="Garamond" w:cs="Courier New"/>
          <w:bCs/>
        </w:rPr>
        <w:t xml:space="preserve"> </w:t>
      </w:r>
      <w:r>
        <w:rPr>
          <w:rFonts w:ascii="Garamond" w:hAnsi="Garamond"/>
          <w:sz w:val="22"/>
          <w:szCs w:val="22"/>
        </w:rPr>
        <w:t xml:space="preserve"> </w:t>
      </w:r>
    </w:p>
    <w:p w:rsidR="00E72747" w:rsidRDefault="00E72747" w:rsidP="00E72747">
      <w:pPr>
        <w:pStyle w:val="Zkladntext"/>
        <w:spacing w:after="0"/>
        <w:ind w:left="709" w:hanging="709"/>
        <w:jc w:val="both"/>
        <w:rPr>
          <w:rFonts w:ascii="Garamond" w:hAnsi="Garamond"/>
          <w:sz w:val="22"/>
          <w:szCs w:val="22"/>
        </w:rPr>
      </w:pPr>
    </w:p>
    <w:p w:rsidR="00E72747" w:rsidRDefault="00E72747" w:rsidP="00E72747">
      <w:pPr>
        <w:ind w:left="709" w:hanging="709"/>
        <w:jc w:val="both"/>
        <w:rPr>
          <w:rFonts w:ascii="Garamond" w:hAnsi="Garamond"/>
          <w:sz w:val="22"/>
          <w:szCs w:val="22"/>
        </w:rPr>
      </w:pPr>
      <w:r>
        <w:rPr>
          <w:rFonts w:ascii="Garamond" w:hAnsi="Garamond"/>
          <w:sz w:val="22"/>
          <w:szCs w:val="22"/>
        </w:rPr>
        <w:t>9.2</w:t>
      </w:r>
      <w:r>
        <w:rPr>
          <w:rFonts w:ascii="Garamond" w:hAnsi="Garamond"/>
          <w:sz w:val="22"/>
          <w:szCs w:val="22"/>
        </w:rPr>
        <w:tab/>
        <w:t xml:space="preserve">Předání staveniště ze strany objednatele bude provedeno formou předání dokladů o staveništi. Dokladem o předání těchto dokumentů bude společný zápis o předání a převzetí staveniště. </w:t>
      </w:r>
    </w:p>
    <w:p w:rsidR="00E72747" w:rsidRDefault="00E72747" w:rsidP="00E72747">
      <w:pPr>
        <w:jc w:val="both"/>
        <w:rPr>
          <w:rFonts w:ascii="Garamond" w:hAnsi="Garamond"/>
          <w:sz w:val="22"/>
          <w:szCs w:val="22"/>
        </w:rPr>
      </w:pPr>
    </w:p>
    <w:p w:rsidR="00E72747" w:rsidRDefault="00E72747" w:rsidP="00E72747">
      <w:pPr>
        <w:pStyle w:val="Zkladntext2"/>
        <w:spacing w:after="0" w:line="240" w:lineRule="auto"/>
        <w:ind w:left="709" w:hanging="709"/>
        <w:jc w:val="both"/>
        <w:rPr>
          <w:rFonts w:ascii="Garamond" w:hAnsi="Garamond"/>
          <w:sz w:val="22"/>
          <w:szCs w:val="22"/>
        </w:rPr>
      </w:pPr>
      <w:r>
        <w:rPr>
          <w:rFonts w:ascii="Garamond" w:hAnsi="Garamond"/>
          <w:sz w:val="22"/>
          <w:szCs w:val="22"/>
        </w:rPr>
        <w:t>9.3</w:t>
      </w:r>
      <w:r>
        <w:rPr>
          <w:rFonts w:ascii="Garamond" w:hAnsi="Garamond"/>
          <w:sz w:val="22"/>
          <w:szCs w:val="22"/>
        </w:rPr>
        <w:tab/>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dozoru bezpečnosti práce a technického dozoru investora. V rozsahu tohoto závazku zajišťuje zhotovitel na své náklady zařízení staveniště, veškerou dopravu, skládku, případně </w:t>
      </w:r>
      <w:proofErr w:type="spellStart"/>
      <w:r>
        <w:rPr>
          <w:rFonts w:ascii="Garamond" w:hAnsi="Garamond"/>
          <w:sz w:val="22"/>
          <w:szCs w:val="22"/>
        </w:rPr>
        <w:t>mezideponii</w:t>
      </w:r>
      <w:proofErr w:type="spellEnd"/>
      <w:r>
        <w:rPr>
          <w:rFonts w:ascii="Garamond" w:hAnsi="Garamond"/>
          <w:sz w:val="22"/>
          <w:szCs w:val="22"/>
        </w:rPr>
        <w:t xml:space="preserve"> materiálu, a to i vytěženého, přičemž náklady s plněním tohoto závazku, jsou zahrnuty v ceně díla.</w:t>
      </w:r>
    </w:p>
    <w:p w:rsidR="00E72747" w:rsidRDefault="00E72747" w:rsidP="00E72747">
      <w:pPr>
        <w:pStyle w:val="Zkladntext2"/>
        <w:spacing w:after="0" w:line="240" w:lineRule="auto"/>
        <w:ind w:left="709" w:hanging="709"/>
        <w:jc w:val="both"/>
        <w:rPr>
          <w:rFonts w:ascii="Garamond" w:hAnsi="Garamond"/>
          <w:sz w:val="22"/>
          <w:szCs w:val="22"/>
        </w:rPr>
      </w:pPr>
    </w:p>
    <w:p w:rsidR="00E72747" w:rsidRDefault="00E72747" w:rsidP="00E72747">
      <w:pPr>
        <w:ind w:left="675" w:hanging="675"/>
        <w:jc w:val="both"/>
        <w:rPr>
          <w:rFonts w:ascii="Garamond" w:hAnsi="Garamond"/>
          <w:sz w:val="22"/>
          <w:szCs w:val="22"/>
        </w:rPr>
      </w:pPr>
      <w:r>
        <w:rPr>
          <w:rFonts w:ascii="Garamond" w:hAnsi="Garamond"/>
          <w:sz w:val="22"/>
          <w:szCs w:val="22"/>
        </w:rPr>
        <w:t>9.4</w:t>
      </w:r>
      <w:r>
        <w:rPr>
          <w:rFonts w:ascii="Garamond" w:hAnsi="Garamond"/>
          <w:sz w:val="22"/>
          <w:szCs w:val="22"/>
        </w:rPr>
        <w:tab/>
        <w:t xml:space="preserve">Zhotovitel bude mít v průběhu realizace a dokončování předmětu díla na staveništi výhradní odpovědnost </w:t>
      </w:r>
      <w:proofErr w:type="gramStart"/>
      <w:r>
        <w:rPr>
          <w:rFonts w:ascii="Garamond" w:hAnsi="Garamond"/>
          <w:sz w:val="22"/>
          <w:szCs w:val="22"/>
        </w:rPr>
        <w:t>za</w:t>
      </w:r>
      <w:proofErr w:type="gramEnd"/>
      <w:r>
        <w:rPr>
          <w:rFonts w:ascii="Garamond" w:hAnsi="Garamond"/>
          <w:sz w:val="22"/>
          <w:szCs w:val="22"/>
        </w:rPr>
        <w:t>:</w:t>
      </w:r>
    </w:p>
    <w:p w:rsidR="00E72747" w:rsidRDefault="00E72747" w:rsidP="00E72747">
      <w:pPr>
        <w:jc w:val="both"/>
        <w:rPr>
          <w:rFonts w:ascii="Garamond" w:hAnsi="Garamond"/>
          <w:sz w:val="22"/>
          <w:szCs w:val="22"/>
        </w:rPr>
      </w:pPr>
    </w:p>
    <w:p w:rsidR="00E72747" w:rsidRDefault="00E72747" w:rsidP="00E72747">
      <w:pPr>
        <w:numPr>
          <w:ilvl w:val="0"/>
          <w:numId w:val="15"/>
        </w:numPr>
        <w:jc w:val="both"/>
        <w:rPr>
          <w:rFonts w:ascii="Garamond" w:hAnsi="Garamond"/>
          <w:sz w:val="22"/>
          <w:szCs w:val="22"/>
        </w:rPr>
      </w:pPr>
      <w:r>
        <w:rPr>
          <w:rFonts w:ascii="Garamond" w:hAnsi="Garamond"/>
          <w:sz w:val="22"/>
          <w:szCs w:val="22"/>
        </w:rPr>
        <w:t>zajištění bezpečnosti všech osob oprávněných k pohybu na staveništi, udržování staveniště v uspořádaném stavu za účelem předcházení vzniku škod; a</w:t>
      </w:r>
    </w:p>
    <w:p w:rsidR="00E72747" w:rsidRDefault="00E72747" w:rsidP="00E72747">
      <w:pPr>
        <w:ind w:left="675"/>
        <w:jc w:val="both"/>
        <w:rPr>
          <w:rFonts w:ascii="Garamond" w:hAnsi="Garamond"/>
          <w:sz w:val="22"/>
          <w:szCs w:val="22"/>
        </w:rPr>
      </w:pPr>
    </w:p>
    <w:p w:rsidR="00E72747" w:rsidRDefault="00E72747" w:rsidP="00E72747">
      <w:pPr>
        <w:numPr>
          <w:ilvl w:val="0"/>
          <w:numId w:val="15"/>
        </w:numPr>
        <w:jc w:val="both"/>
        <w:rPr>
          <w:rFonts w:ascii="Garamond" w:hAnsi="Garamond"/>
          <w:sz w:val="22"/>
          <w:szCs w:val="22"/>
        </w:rPr>
      </w:pPr>
      <w:r>
        <w:rPr>
          <w:rFonts w:ascii="Garamond" w:hAnsi="Garamond"/>
          <w:sz w:val="22"/>
          <w:szCs w:val="22"/>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E72747" w:rsidRDefault="00E72747" w:rsidP="00E72747">
      <w:pPr>
        <w:jc w:val="both"/>
        <w:rPr>
          <w:rFonts w:ascii="Garamond" w:hAnsi="Garamond"/>
          <w:sz w:val="22"/>
          <w:szCs w:val="22"/>
        </w:rPr>
      </w:pPr>
    </w:p>
    <w:p w:rsidR="00E72747" w:rsidRDefault="00E72747" w:rsidP="00E72747">
      <w:pPr>
        <w:numPr>
          <w:ilvl w:val="0"/>
          <w:numId w:val="15"/>
        </w:numPr>
        <w:jc w:val="both"/>
        <w:rPr>
          <w:rFonts w:ascii="Garamond" w:hAnsi="Garamond"/>
          <w:sz w:val="22"/>
          <w:szCs w:val="22"/>
        </w:rPr>
      </w:pPr>
      <w:r>
        <w:rPr>
          <w:rFonts w:ascii="Garamond" w:hAnsi="Garamond"/>
          <w:sz w:val="22"/>
          <w:szCs w:val="22"/>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E72747" w:rsidRDefault="00E72747" w:rsidP="00E72747">
      <w:pPr>
        <w:jc w:val="both"/>
        <w:rPr>
          <w:rFonts w:ascii="Garamond" w:hAnsi="Garamond"/>
          <w:sz w:val="22"/>
          <w:szCs w:val="22"/>
        </w:rPr>
      </w:pPr>
    </w:p>
    <w:p w:rsidR="00E72747" w:rsidRDefault="00E72747" w:rsidP="00E72747">
      <w:pPr>
        <w:ind w:left="680" w:hanging="680"/>
        <w:jc w:val="both"/>
        <w:rPr>
          <w:rFonts w:ascii="Garamond" w:hAnsi="Garamond"/>
          <w:sz w:val="22"/>
          <w:szCs w:val="22"/>
        </w:rPr>
      </w:pPr>
      <w:r>
        <w:rPr>
          <w:rFonts w:ascii="Garamond" w:hAnsi="Garamond"/>
          <w:sz w:val="22"/>
          <w:szCs w:val="22"/>
        </w:rPr>
        <w:t>9.5</w:t>
      </w:r>
      <w:r>
        <w:rPr>
          <w:rFonts w:ascii="Garamond" w:hAnsi="Garamond"/>
          <w:sz w:val="22"/>
          <w:szCs w:val="22"/>
        </w:rPr>
        <w:tab/>
        <w:t>Zhotovitel až do konečného předání staveniště po ukončení prací zodpovídá za bezpečné zajištění staveniště vůči okolnímu provozu a chodcům.</w:t>
      </w:r>
    </w:p>
    <w:p w:rsidR="00E72747" w:rsidRDefault="00E72747" w:rsidP="00E72747">
      <w:pPr>
        <w:numPr>
          <w:ilvl w:val="12"/>
          <w:numId w:val="0"/>
        </w:numPr>
        <w:jc w:val="both"/>
        <w:rPr>
          <w:rFonts w:ascii="Garamond" w:hAnsi="Garamond"/>
          <w:sz w:val="22"/>
          <w:szCs w:val="22"/>
        </w:rPr>
      </w:pPr>
    </w:p>
    <w:p w:rsidR="00E72747" w:rsidRDefault="00E72747" w:rsidP="00E72747">
      <w:pPr>
        <w:ind w:left="680" w:hanging="680"/>
        <w:jc w:val="both"/>
        <w:rPr>
          <w:rFonts w:ascii="Garamond" w:hAnsi="Garamond"/>
          <w:sz w:val="22"/>
          <w:szCs w:val="22"/>
        </w:rPr>
      </w:pPr>
      <w:r>
        <w:rPr>
          <w:rFonts w:ascii="Garamond" w:hAnsi="Garamond"/>
          <w:sz w:val="22"/>
          <w:szCs w:val="22"/>
        </w:rPr>
        <w:t>9.6</w:t>
      </w:r>
      <w:r>
        <w:rPr>
          <w:rFonts w:ascii="Garamond" w:hAnsi="Garamond"/>
          <w:sz w:val="22"/>
          <w:szCs w:val="22"/>
        </w:rPr>
        <w:tab/>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činnost koordinátora BOZP však není předmětem plnění dle této smlouvy. Dále se zhotovitel zavazuje dodržovat hygienické předpisy.</w:t>
      </w:r>
    </w:p>
    <w:p w:rsidR="00E72747" w:rsidRDefault="00E72747" w:rsidP="00E72747">
      <w:pPr>
        <w:jc w:val="both"/>
        <w:rPr>
          <w:rFonts w:ascii="Garamond" w:hAnsi="Garamond"/>
          <w:sz w:val="22"/>
          <w:szCs w:val="22"/>
        </w:rPr>
      </w:pPr>
    </w:p>
    <w:p w:rsidR="00E72747" w:rsidRDefault="00E72747" w:rsidP="00E72747">
      <w:pPr>
        <w:ind w:left="709" w:hanging="709"/>
        <w:jc w:val="both"/>
        <w:rPr>
          <w:rFonts w:ascii="Garamond" w:hAnsi="Garamond"/>
          <w:sz w:val="22"/>
          <w:szCs w:val="22"/>
        </w:rPr>
      </w:pPr>
      <w:r>
        <w:rPr>
          <w:rFonts w:ascii="Garamond" w:hAnsi="Garamond"/>
          <w:sz w:val="22"/>
          <w:szCs w:val="22"/>
        </w:rPr>
        <w:t>9.7</w:t>
      </w:r>
      <w:r>
        <w:rPr>
          <w:rFonts w:ascii="Garamond" w:hAnsi="Garamond"/>
          <w:sz w:val="22"/>
          <w:szCs w:val="22"/>
        </w:rPr>
        <w:tab/>
        <w:t xml:space="preserve">Zhotovitel zajišťuje přípravu staveniště, zařízení staveniště, včetně zajištění energií potřebných k provádění prací dle této smlouvy, na vlastní náklady. </w:t>
      </w:r>
    </w:p>
    <w:p w:rsidR="00E72747" w:rsidRDefault="00E72747" w:rsidP="00E72747">
      <w:pPr>
        <w:jc w:val="both"/>
        <w:rPr>
          <w:rFonts w:ascii="Garamond" w:hAnsi="Garamond"/>
          <w:i/>
          <w:sz w:val="22"/>
          <w:szCs w:val="22"/>
        </w:rPr>
      </w:pPr>
    </w:p>
    <w:p w:rsidR="00E72747" w:rsidRDefault="00E72747" w:rsidP="00E72747">
      <w:pPr>
        <w:pStyle w:val="Zkladntext2"/>
        <w:spacing w:after="0" w:line="240" w:lineRule="auto"/>
        <w:ind w:left="709" w:hanging="709"/>
        <w:jc w:val="both"/>
        <w:rPr>
          <w:rFonts w:ascii="Garamond" w:hAnsi="Garamond"/>
          <w:sz w:val="22"/>
          <w:szCs w:val="22"/>
        </w:rPr>
      </w:pPr>
      <w:r>
        <w:rPr>
          <w:rFonts w:ascii="Garamond" w:hAnsi="Garamond"/>
          <w:sz w:val="22"/>
          <w:szCs w:val="22"/>
        </w:rPr>
        <w:t>9.8</w:t>
      </w:r>
      <w:r>
        <w:rPr>
          <w:rFonts w:ascii="Garamond" w:hAnsi="Garamond"/>
          <w:sz w:val="22"/>
          <w:szCs w:val="22"/>
        </w:rPr>
        <w:tab/>
        <w:t xml:space="preserve">Zhotovitel se zavazuje bez předchozího písemného souhlasu objednatele neumístit na staveniště, jeho zařízení či prostory se staveništěm související, jakékoli reklamní zařízení, ať již vlastní či ve vlastnictví třetí osoby. Při porušení této povinnosti má objednatel právo požadovat na zhotoviteli zaplacení smluvní pokuty ve výši </w:t>
      </w:r>
      <w:r>
        <w:rPr>
          <w:rFonts w:ascii="Garamond" w:hAnsi="Garamond"/>
          <w:b/>
          <w:sz w:val="22"/>
          <w:szCs w:val="22"/>
        </w:rPr>
        <w:t>5.000,- Kč</w:t>
      </w:r>
      <w:r>
        <w:rPr>
          <w:rFonts w:ascii="Garamond" w:hAnsi="Garamond"/>
          <w:sz w:val="22"/>
          <w:szCs w:val="22"/>
        </w:rPr>
        <w:t xml:space="preserve"> za každý jednotlivý případ porušení. Sjednáním uvedené smluvní pokuty není dotčen nárok objednatele na náhradu škody způsobenou porušením povinnosti, zajištěnou smluvní pokutou.</w:t>
      </w:r>
    </w:p>
    <w:p w:rsidR="00E72747" w:rsidRDefault="00E72747" w:rsidP="00E72747">
      <w:pPr>
        <w:pStyle w:val="Zkladntext2"/>
        <w:spacing w:after="0" w:line="240" w:lineRule="auto"/>
        <w:ind w:left="709" w:hanging="709"/>
        <w:jc w:val="both"/>
        <w:rPr>
          <w:rFonts w:ascii="Garamond" w:hAnsi="Garamond"/>
        </w:rPr>
      </w:pPr>
    </w:p>
    <w:p w:rsidR="00E72747" w:rsidRDefault="00E72747" w:rsidP="00E72747">
      <w:pPr>
        <w:pStyle w:val="Zkladntextodsazen3"/>
        <w:tabs>
          <w:tab w:val="left" w:pos="709"/>
        </w:tabs>
        <w:spacing w:after="0"/>
        <w:ind w:left="709" w:hanging="709"/>
        <w:jc w:val="both"/>
        <w:rPr>
          <w:rFonts w:ascii="Garamond" w:hAnsi="Garamond"/>
          <w:sz w:val="22"/>
          <w:szCs w:val="22"/>
        </w:rPr>
      </w:pPr>
      <w:r>
        <w:rPr>
          <w:rFonts w:ascii="Garamond" w:hAnsi="Garamond"/>
          <w:sz w:val="22"/>
          <w:szCs w:val="22"/>
        </w:rPr>
        <w:t>9.9</w:t>
      </w:r>
      <w:r>
        <w:rPr>
          <w:rFonts w:ascii="Garamond" w:hAnsi="Garamond"/>
          <w:sz w:val="22"/>
          <w:szCs w:val="22"/>
        </w:rPr>
        <w:tab/>
        <w:t xml:space="preserve">Ke dni předání předmětu díla objednateli bude staveniště vyklizeno a proveden závěrečný úklid místa provádění stavby včetně stavby samotné. Pozemky a komunikace dotčené výstavbou budou k tomuto dni uvedeny do původního stavu nebo do stavu dle podmínek stavebního povolení. </w:t>
      </w:r>
    </w:p>
    <w:p w:rsidR="00B9321C" w:rsidRDefault="00B9321C" w:rsidP="00E72747">
      <w:pPr>
        <w:pStyle w:val="Zkladntextodsazen3"/>
        <w:tabs>
          <w:tab w:val="left" w:pos="709"/>
        </w:tabs>
        <w:spacing w:after="0"/>
        <w:ind w:left="709" w:hanging="709"/>
        <w:jc w:val="both"/>
        <w:rPr>
          <w:rFonts w:ascii="Garamond" w:hAnsi="Garamond"/>
          <w:sz w:val="22"/>
          <w:szCs w:val="22"/>
        </w:rPr>
      </w:pPr>
    </w:p>
    <w:p w:rsidR="00B9321C" w:rsidRDefault="00B9321C" w:rsidP="00E72747">
      <w:pPr>
        <w:pStyle w:val="Zkladntextodsazen3"/>
        <w:tabs>
          <w:tab w:val="left" w:pos="709"/>
        </w:tabs>
        <w:spacing w:after="0"/>
        <w:ind w:left="709" w:hanging="709"/>
        <w:jc w:val="both"/>
        <w:rPr>
          <w:rFonts w:ascii="Garamond" w:hAnsi="Garamond"/>
          <w:sz w:val="22"/>
          <w:szCs w:val="22"/>
        </w:rPr>
      </w:pPr>
    </w:p>
    <w:p w:rsidR="00E72747" w:rsidRDefault="00E72747" w:rsidP="00E72747">
      <w:pPr>
        <w:pStyle w:val="Zkladntext2"/>
        <w:spacing w:after="0" w:line="240" w:lineRule="auto"/>
        <w:jc w:val="center"/>
        <w:rPr>
          <w:rFonts w:ascii="Garamond" w:hAnsi="Garamond"/>
          <w:b/>
          <w:sz w:val="22"/>
          <w:szCs w:val="22"/>
        </w:rPr>
      </w:pPr>
    </w:p>
    <w:p w:rsidR="00E72747" w:rsidRDefault="00E72747" w:rsidP="00E72747">
      <w:pPr>
        <w:pStyle w:val="Zkladntext2"/>
        <w:spacing w:after="0" w:line="240" w:lineRule="auto"/>
        <w:jc w:val="center"/>
        <w:rPr>
          <w:rFonts w:ascii="Garamond" w:hAnsi="Garamond"/>
          <w:b/>
          <w:caps/>
          <w:sz w:val="22"/>
          <w:szCs w:val="22"/>
        </w:rPr>
      </w:pPr>
      <w:r>
        <w:rPr>
          <w:rFonts w:ascii="Garamond" w:hAnsi="Garamond"/>
          <w:b/>
          <w:sz w:val="22"/>
          <w:szCs w:val="22"/>
        </w:rPr>
        <w:t xml:space="preserve">X. </w:t>
      </w:r>
      <w:r>
        <w:rPr>
          <w:rFonts w:ascii="Garamond" w:hAnsi="Garamond"/>
          <w:b/>
          <w:caps/>
          <w:sz w:val="22"/>
          <w:szCs w:val="22"/>
        </w:rPr>
        <w:t>Podmínky provádění díla</w:t>
      </w:r>
    </w:p>
    <w:p w:rsidR="00E72747" w:rsidRDefault="00E72747" w:rsidP="00E72747">
      <w:pPr>
        <w:pStyle w:val="Zhlav"/>
        <w:widowControl w:val="0"/>
        <w:tabs>
          <w:tab w:val="left" w:pos="708"/>
        </w:tabs>
        <w:ind w:left="705" w:hanging="705"/>
        <w:jc w:val="both"/>
        <w:rPr>
          <w:rFonts w:ascii="Garamond" w:hAnsi="Garamond"/>
          <w:sz w:val="22"/>
          <w:szCs w:val="22"/>
        </w:rPr>
      </w:pPr>
    </w:p>
    <w:p w:rsidR="00E72747" w:rsidRDefault="00E72747" w:rsidP="00E72747">
      <w:pPr>
        <w:pStyle w:val="Zhlav"/>
        <w:widowControl w:val="0"/>
        <w:tabs>
          <w:tab w:val="left" w:pos="708"/>
        </w:tabs>
        <w:ind w:left="705" w:hanging="705"/>
        <w:jc w:val="both"/>
        <w:rPr>
          <w:rFonts w:ascii="Garamond" w:hAnsi="Garamond"/>
          <w:sz w:val="22"/>
          <w:szCs w:val="22"/>
        </w:rPr>
      </w:pPr>
      <w:r>
        <w:rPr>
          <w:rFonts w:ascii="Garamond" w:hAnsi="Garamond"/>
          <w:sz w:val="22"/>
          <w:szCs w:val="22"/>
        </w:rPr>
        <w:t>10.1</w:t>
      </w:r>
      <w:r>
        <w:rPr>
          <w:rFonts w:ascii="Garamond" w:hAnsi="Garamond"/>
          <w:sz w:val="22"/>
          <w:szCs w:val="22"/>
        </w:rPr>
        <w:tab/>
        <w:t>Kvalita zhotovitelem uskutečněného plnění musí odpovídat veškerým požadavkům uvedených v normách vztahujících se k plnění, zejména pak v ČSN, ČSN EN. Zhotovitel je povinen dodržet při provádění díla veškeré platné právní předpisy, jakož i všechny podmínky určené touto smlouvou. Dílo bude provedeno v souladu se zákonem č. 183/2006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rsidR="00E72747" w:rsidRDefault="00E72747" w:rsidP="00E72747">
      <w:pPr>
        <w:ind w:left="680" w:hanging="680"/>
        <w:jc w:val="both"/>
        <w:rPr>
          <w:rFonts w:ascii="Garamond" w:hAnsi="Garamond"/>
          <w:sz w:val="22"/>
          <w:szCs w:val="22"/>
        </w:rPr>
      </w:pPr>
    </w:p>
    <w:p w:rsidR="00E72747" w:rsidRDefault="00E72747" w:rsidP="00E72747">
      <w:pPr>
        <w:widowControl w:val="0"/>
        <w:tabs>
          <w:tab w:val="left" w:pos="709"/>
        </w:tabs>
        <w:spacing w:before="60" w:after="60" w:line="20" w:lineRule="atLeast"/>
        <w:ind w:left="705" w:hanging="705"/>
        <w:jc w:val="both"/>
        <w:rPr>
          <w:rFonts w:ascii="Garamond" w:hAnsi="Garamond"/>
          <w:sz w:val="22"/>
          <w:szCs w:val="22"/>
        </w:rPr>
      </w:pPr>
      <w:r>
        <w:rPr>
          <w:rFonts w:ascii="Garamond" w:hAnsi="Garamond"/>
          <w:sz w:val="22"/>
          <w:szCs w:val="22"/>
        </w:rPr>
        <w:t>10.2</w:t>
      </w:r>
      <w:r>
        <w:rPr>
          <w:rFonts w:ascii="Garamond" w:hAnsi="Garamond"/>
          <w:sz w:val="22"/>
          <w:szCs w:val="22"/>
        </w:rPr>
        <w:tab/>
        <w:t>Pro dílo použije zhotovitel jen materiály a výrobky odpovídající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a zabuduje pouze materiály s předepsanou hmotnostní aktivitou 226Ra v souladu s vyhláškou č. 307/2002 Sb. v platném znění.</w:t>
      </w:r>
    </w:p>
    <w:p w:rsidR="00E72747" w:rsidRDefault="00E72747" w:rsidP="00E72747">
      <w:pPr>
        <w:jc w:val="both"/>
        <w:rPr>
          <w:rFonts w:ascii="Garamond" w:hAnsi="Garamond"/>
          <w:sz w:val="22"/>
          <w:szCs w:val="22"/>
        </w:rPr>
      </w:pPr>
    </w:p>
    <w:p w:rsidR="00E72747" w:rsidRDefault="00E72747" w:rsidP="00E72747">
      <w:pPr>
        <w:pStyle w:val="Zhlav"/>
        <w:widowControl w:val="0"/>
        <w:tabs>
          <w:tab w:val="left" w:pos="708"/>
        </w:tabs>
        <w:spacing w:before="60" w:after="60"/>
        <w:ind w:left="690" w:hanging="690"/>
        <w:jc w:val="both"/>
        <w:rPr>
          <w:rFonts w:ascii="Garamond" w:hAnsi="Garamond"/>
          <w:sz w:val="22"/>
          <w:szCs w:val="22"/>
        </w:rPr>
      </w:pPr>
      <w:r>
        <w:rPr>
          <w:rFonts w:ascii="Garamond" w:hAnsi="Garamond"/>
          <w:sz w:val="22"/>
          <w:szCs w:val="22"/>
        </w:rPr>
        <w:t>10.3</w:t>
      </w:r>
      <w:r>
        <w:rPr>
          <w:rFonts w:ascii="Garamond" w:hAnsi="Garamond"/>
          <w:sz w:val="22"/>
          <w:szCs w:val="22"/>
        </w:rPr>
        <w:tab/>
        <w:t xml:space="preserve">Zhotovitel je povinen při provádění díla průběžně prověřovat vhodnost DPS a další dokumentace a dokumentů, podle kterých je dle smlouvy vymezen předmět a rozsah díla a podle kterých je povinen dílo zhotovit, zejména prověřovat zda jsou v souladu s platnými předpisy, vyhláškami, nařízeními, pravidly, regulacemi a normami, a to před započetím prací, výkonů a služeb na díle a je povinen neprodleně písemně na nevhodnost dokumentů uvědomit objednatele ve smyslu </w:t>
      </w:r>
      <w:proofErr w:type="spellStart"/>
      <w:r>
        <w:rPr>
          <w:rFonts w:ascii="Garamond" w:hAnsi="Garamond"/>
          <w:sz w:val="22"/>
          <w:szCs w:val="22"/>
        </w:rPr>
        <w:t>ust</w:t>
      </w:r>
      <w:proofErr w:type="spellEnd"/>
      <w:r>
        <w:rPr>
          <w:rFonts w:ascii="Garamond" w:hAnsi="Garamond"/>
          <w:sz w:val="22"/>
          <w:szCs w:val="22"/>
        </w:rPr>
        <w:t>. § 551 Obchodního zákoníku.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w:t>
      </w:r>
      <w:r>
        <w:rPr>
          <w:rFonts w:ascii="Garamond" w:hAnsi="Garamond"/>
          <w:snapToGrid w:val="0"/>
          <w:sz w:val="22"/>
          <w:szCs w:val="22"/>
        </w:rPr>
        <w:t xml:space="preserve"> Stejným způsobem je zhotovitel povinen smluvně zavázat třetí osoby (své subdodavatele), které v souladu se smlouvou použije ke splnění svého závazku.   </w:t>
      </w:r>
    </w:p>
    <w:p w:rsidR="00E72747" w:rsidRDefault="00E72747" w:rsidP="00E72747">
      <w:pPr>
        <w:jc w:val="both"/>
        <w:rPr>
          <w:rFonts w:ascii="Garamond" w:hAnsi="Garamond"/>
          <w:sz w:val="22"/>
          <w:szCs w:val="22"/>
        </w:rPr>
      </w:pPr>
    </w:p>
    <w:p w:rsidR="00E72747" w:rsidRDefault="00E72747" w:rsidP="00E72747">
      <w:pPr>
        <w:pStyle w:val="Zhlav"/>
        <w:widowControl w:val="0"/>
        <w:tabs>
          <w:tab w:val="left" w:pos="708"/>
        </w:tabs>
        <w:spacing w:before="60" w:after="60"/>
        <w:ind w:left="690" w:hanging="690"/>
        <w:jc w:val="both"/>
        <w:rPr>
          <w:rFonts w:ascii="Garamond" w:hAnsi="Garamond"/>
          <w:sz w:val="22"/>
          <w:szCs w:val="22"/>
        </w:rPr>
      </w:pPr>
      <w:r>
        <w:rPr>
          <w:rFonts w:ascii="Garamond" w:hAnsi="Garamond"/>
          <w:sz w:val="22"/>
          <w:szCs w:val="22"/>
        </w:rPr>
        <w:t>10.4</w:t>
      </w:r>
      <w:r>
        <w:rPr>
          <w:rFonts w:ascii="Garamond" w:hAnsi="Garamond"/>
          <w:sz w:val="22"/>
          <w:szCs w:val="22"/>
        </w:rPr>
        <w:tab/>
        <w:t>Zhotovitel se zavazuje, že zajistí provádění díla tak, aby provádění díla:</w:t>
      </w:r>
    </w:p>
    <w:p w:rsidR="00E72747" w:rsidRDefault="00E72747" w:rsidP="00E72747">
      <w:pPr>
        <w:ind w:left="567" w:hanging="283"/>
        <w:jc w:val="both"/>
        <w:rPr>
          <w:rFonts w:ascii="Garamond" w:hAnsi="Garamond"/>
          <w:sz w:val="22"/>
          <w:szCs w:val="22"/>
        </w:rPr>
      </w:pPr>
    </w:p>
    <w:p w:rsidR="00E72747" w:rsidRDefault="00E72747" w:rsidP="00E72747">
      <w:pPr>
        <w:ind w:left="1416" w:hanging="728"/>
        <w:jc w:val="both"/>
        <w:rPr>
          <w:rFonts w:ascii="Garamond" w:hAnsi="Garamond"/>
          <w:sz w:val="22"/>
          <w:szCs w:val="22"/>
        </w:rPr>
      </w:pPr>
      <w:r>
        <w:rPr>
          <w:rFonts w:ascii="Garamond" w:hAnsi="Garamond"/>
          <w:sz w:val="22"/>
          <w:szCs w:val="22"/>
        </w:rPr>
        <w:t xml:space="preserve">(a) </w:t>
      </w:r>
      <w:r>
        <w:rPr>
          <w:rFonts w:ascii="Garamond" w:hAnsi="Garamond"/>
          <w:sz w:val="22"/>
          <w:szCs w:val="22"/>
        </w:rPr>
        <w:tab/>
        <w:t>v co nejmenší míře omezovalo užívání místa provádění díla vymezeného v článku IV. odst. 4.1 této smlouvy, veřejných prostranství či jiných okolních dotčených pozemků či staveb; a</w:t>
      </w:r>
    </w:p>
    <w:p w:rsidR="00E72747" w:rsidRDefault="00E72747" w:rsidP="00E72747">
      <w:pPr>
        <w:jc w:val="both"/>
        <w:rPr>
          <w:rFonts w:ascii="Garamond" w:hAnsi="Garamond"/>
          <w:sz w:val="22"/>
          <w:szCs w:val="22"/>
        </w:rPr>
      </w:pPr>
    </w:p>
    <w:p w:rsidR="00E72747" w:rsidRDefault="00E72747" w:rsidP="00E72747">
      <w:pPr>
        <w:ind w:left="1416" w:hanging="728"/>
        <w:jc w:val="both"/>
        <w:rPr>
          <w:rFonts w:ascii="Garamond" w:hAnsi="Garamond"/>
          <w:sz w:val="22"/>
          <w:szCs w:val="22"/>
        </w:rPr>
      </w:pPr>
      <w:r>
        <w:rPr>
          <w:rFonts w:ascii="Garamond" w:hAnsi="Garamond"/>
          <w:sz w:val="22"/>
          <w:szCs w:val="22"/>
        </w:rPr>
        <w:t xml:space="preserve">(b) </w:t>
      </w:r>
      <w:r>
        <w:rPr>
          <w:rFonts w:ascii="Garamond" w:hAnsi="Garamond"/>
          <w:sz w:val="22"/>
          <w:szCs w:val="22"/>
        </w:rPr>
        <w:tab/>
        <w:t>neobtěžovalo třetí osoby a okolní prostory zejména hlukem, pachem, emisemi, prachem, vibracemi, exhalacemi a zastíněním nad míru přiměřenou poměrům; a</w:t>
      </w:r>
    </w:p>
    <w:p w:rsidR="00E72747" w:rsidRDefault="00E72747" w:rsidP="00E72747">
      <w:pPr>
        <w:ind w:left="851" w:hanging="283"/>
        <w:jc w:val="both"/>
        <w:rPr>
          <w:rFonts w:ascii="Garamond" w:hAnsi="Garamond"/>
          <w:sz w:val="22"/>
          <w:szCs w:val="22"/>
        </w:rPr>
      </w:pPr>
      <w:r>
        <w:rPr>
          <w:rFonts w:ascii="Garamond" w:hAnsi="Garamond"/>
          <w:sz w:val="22"/>
          <w:szCs w:val="22"/>
        </w:rPr>
        <w:t xml:space="preserve">  </w:t>
      </w:r>
    </w:p>
    <w:p w:rsidR="00E72747" w:rsidRDefault="00E72747" w:rsidP="00E72747">
      <w:pPr>
        <w:ind w:left="1416" w:hanging="848"/>
        <w:jc w:val="both"/>
        <w:rPr>
          <w:rFonts w:ascii="Garamond" w:hAnsi="Garamond"/>
          <w:sz w:val="22"/>
          <w:szCs w:val="22"/>
        </w:rPr>
      </w:pPr>
      <w:r>
        <w:rPr>
          <w:rFonts w:ascii="Garamond" w:hAnsi="Garamond"/>
          <w:sz w:val="22"/>
          <w:szCs w:val="22"/>
        </w:rPr>
        <w:t xml:space="preserve">  (c) </w:t>
      </w:r>
      <w:r>
        <w:rPr>
          <w:rFonts w:ascii="Garamond" w:hAnsi="Garamond"/>
          <w:sz w:val="22"/>
          <w:szCs w:val="22"/>
        </w:rPr>
        <w:tab/>
        <w:t xml:space="preserve">nemělo nepříznivý vliv na životní prostředí, včetně minimalizace negativních vlivů na okolí výstavby; a </w:t>
      </w:r>
    </w:p>
    <w:p w:rsidR="00E72747" w:rsidRDefault="00E72747" w:rsidP="00E72747">
      <w:pPr>
        <w:ind w:left="1416" w:hanging="728"/>
        <w:jc w:val="both"/>
        <w:rPr>
          <w:rFonts w:ascii="Garamond" w:hAnsi="Garamond"/>
          <w:sz w:val="22"/>
          <w:szCs w:val="22"/>
        </w:rPr>
      </w:pPr>
    </w:p>
    <w:p w:rsidR="00E72747" w:rsidRDefault="00E72747" w:rsidP="00E72747">
      <w:pPr>
        <w:ind w:left="1416" w:hanging="728"/>
        <w:jc w:val="both"/>
        <w:rPr>
          <w:rFonts w:ascii="Garamond" w:hAnsi="Garamond"/>
          <w:sz w:val="22"/>
          <w:szCs w:val="22"/>
        </w:rPr>
      </w:pPr>
      <w:r>
        <w:rPr>
          <w:rFonts w:ascii="Garamond" w:hAnsi="Garamond"/>
          <w:sz w:val="22"/>
          <w:szCs w:val="22"/>
        </w:rPr>
        <w:t xml:space="preserve">(d) </w:t>
      </w:r>
      <w:r>
        <w:rPr>
          <w:rFonts w:ascii="Garamond" w:hAnsi="Garamond"/>
          <w:sz w:val="22"/>
          <w:szCs w:val="22"/>
        </w:rPr>
        <w:tab/>
        <w:t xml:space="preserve">bylo zabezpečeno pro činnost každé profese odborným dozorem zhotovitele, který bude garantovat dodržování technologických postupů. Totéž platí pro práce subdodavatelů. Odbornou úroveň realizovaného díla jako celku zabezpečí zhotovitel odpovědnou osobou – autorizovanou osobou v oboru pozemní stavby ve smyslu zákona č. 360/1992 Sb. – o výkonu povolání autorizovaných architektů a o výkonu povolání autorizovaných inženýrů a techniků činných ve výstavbě ve znění pozdějších předpisů. Tato odpovědná osoba potvrdí stavební deník před zahájením prací na provedení díla a po dokončení díla otiskem svého autorizačního razítka a připojením vlastnoručního podpisu. Zhotovitel zabezpečí, že odborné práce a činnosti, které nemá zapsány ve svém obchodním rejstříku nebo živnostenském listě, provede </w:t>
      </w:r>
      <w:r>
        <w:rPr>
          <w:rFonts w:ascii="Garamond" w:hAnsi="Garamond"/>
          <w:b/>
          <w:sz w:val="22"/>
          <w:szCs w:val="22"/>
        </w:rPr>
        <w:t>subdodavatel</w:t>
      </w:r>
      <w:r>
        <w:rPr>
          <w:rFonts w:ascii="Garamond" w:hAnsi="Garamond"/>
          <w:sz w:val="22"/>
          <w:szCs w:val="22"/>
        </w:rPr>
        <w:t xml:space="preserve"> s odpovídající odbornou způsobilostí. Doklady o odborné způsobilosti subdodavatele (výpis z obchodního (živnostenského) rejstříku, nebo živnostenský list) předloží zhotovitel objednateli před zahájením prací subdodavatele. Při porušení této povinnosti má objednatel právo požadovat na zhotoviteli zaplacení smluvní pokuty ve výši </w:t>
      </w:r>
      <w:r>
        <w:rPr>
          <w:rFonts w:ascii="Garamond" w:hAnsi="Garamond"/>
          <w:b/>
          <w:sz w:val="22"/>
          <w:szCs w:val="22"/>
        </w:rPr>
        <w:t>30.000,- Kč</w:t>
      </w:r>
      <w:r>
        <w:rPr>
          <w:rFonts w:ascii="Garamond" w:hAnsi="Garamond"/>
          <w:sz w:val="22"/>
          <w:szCs w:val="22"/>
        </w:rPr>
        <w:t xml:space="preserve"> za každý jednotlivý případ porušení</w:t>
      </w:r>
      <w:r>
        <w:rPr>
          <w:rFonts w:ascii="Garamond" w:hAnsi="Garamond"/>
          <w:color w:val="808080"/>
          <w:sz w:val="22"/>
          <w:szCs w:val="22"/>
        </w:rPr>
        <w:t>.</w:t>
      </w:r>
      <w:r>
        <w:rPr>
          <w:rFonts w:ascii="Garamond" w:hAnsi="Garamond"/>
          <w:sz w:val="22"/>
          <w:szCs w:val="22"/>
        </w:rPr>
        <w:t xml:space="preserve"> Sjednáním uvedené smluvní pokuty není dotčen nárok objednatele na náhradu škody způsobenou porušením povinnosti, zajištěnou smluvní pokutou.</w:t>
      </w:r>
    </w:p>
    <w:p w:rsidR="00E72747" w:rsidRDefault="00E72747" w:rsidP="00E72747">
      <w:pPr>
        <w:ind w:left="851" w:hanging="283"/>
        <w:jc w:val="both"/>
        <w:rPr>
          <w:rFonts w:ascii="Garamond" w:hAnsi="Garamond"/>
          <w:sz w:val="22"/>
          <w:szCs w:val="22"/>
        </w:rPr>
      </w:pPr>
    </w:p>
    <w:p w:rsidR="00E72747" w:rsidRDefault="00E72747" w:rsidP="00E72747">
      <w:pPr>
        <w:pStyle w:val="Textkomente"/>
        <w:ind w:left="709" w:hanging="709"/>
        <w:jc w:val="both"/>
        <w:rPr>
          <w:rFonts w:ascii="Garamond" w:hAnsi="Garamond"/>
          <w:sz w:val="22"/>
          <w:szCs w:val="22"/>
        </w:rPr>
      </w:pPr>
      <w:r>
        <w:rPr>
          <w:rFonts w:ascii="Garamond" w:hAnsi="Garamond"/>
          <w:szCs w:val="22"/>
        </w:rPr>
        <w:t>10.5</w:t>
      </w:r>
      <w:r>
        <w:rPr>
          <w:rFonts w:ascii="Garamond" w:hAnsi="Garamond"/>
          <w:szCs w:val="22"/>
        </w:rPr>
        <w:tab/>
      </w:r>
      <w:r>
        <w:rPr>
          <w:rFonts w:ascii="Garamond" w:hAnsi="Garamond"/>
          <w:sz w:val="22"/>
          <w:szCs w:val="22"/>
        </w:rPr>
        <w:t>Zhotovitel je povinen zajistit a financovat veškeré subdodavatelské práce a nese za ně záruku v plném rozsahu dle této smlouvy.</w:t>
      </w:r>
      <w:r>
        <w:rPr>
          <w:rFonts w:ascii="Garamond" w:hAnsi="Garamond"/>
          <w:color w:val="00FFFF"/>
          <w:sz w:val="22"/>
          <w:szCs w:val="22"/>
        </w:rPr>
        <w:t xml:space="preserve"> </w:t>
      </w:r>
      <w:r>
        <w:rPr>
          <w:rFonts w:ascii="Garamond" w:hAnsi="Garamond"/>
          <w:sz w:val="22"/>
          <w:szCs w:val="22"/>
        </w:rPr>
        <w:t xml:space="preserve">Zhotovitel je povinen na písemnou výzvu objednatele předložit objednateli, kdykoli v průběhu provádění díla, písemný seznam všech svých subdodavatelů s uvedením jakou část stavby budou zajišťovat. Při porušení této povinnosti má objednatel právo požadovat na zhotoviteli zaplacení smluvní pokuty ve výši </w:t>
      </w:r>
      <w:r>
        <w:rPr>
          <w:rFonts w:ascii="Garamond" w:hAnsi="Garamond"/>
          <w:b/>
          <w:sz w:val="22"/>
          <w:szCs w:val="22"/>
        </w:rPr>
        <w:t>5.000,- Kč</w:t>
      </w:r>
      <w:r>
        <w:rPr>
          <w:rFonts w:ascii="Garamond" w:hAnsi="Garamond"/>
          <w:sz w:val="22"/>
          <w:szCs w:val="22"/>
        </w:rPr>
        <w:t xml:space="preserve"> za každý jednotlivý případ porušení. Sjednáním uvedené smluvní pokuty není dotčen nárok objednatele na náhradu škody způsobenou porušením povinnosti, zajištěnou smluvní pokutou. Zhotovitel není oprávněn pověřit provedením díla ani jeho části jinou osobu, než uvedl v nabídce, bez písemného souhlasu objednatele</w:t>
      </w:r>
      <w:r>
        <w:rPr>
          <w:rFonts w:ascii="Garamond" w:hAnsi="Garamond"/>
          <w:i/>
          <w:sz w:val="22"/>
          <w:szCs w:val="22"/>
        </w:rPr>
        <w:t>.</w:t>
      </w:r>
      <w:r>
        <w:rPr>
          <w:rFonts w:ascii="Garamond" w:hAnsi="Garamond"/>
          <w:sz w:val="22"/>
          <w:szCs w:val="22"/>
        </w:rPr>
        <w:t xml:space="preserve"> Při porušení této povinnosti má objednatel právo požadovat na zhotoviteli zaplacení smluvní pokuty ve výši </w:t>
      </w:r>
      <w:r>
        <w:rPr>
          <w:rFonts w:ascii="Garamond" w:hAnsi="Garamond"/>
          <w:b/>
          <w:sz w:val="22"/>
          <w:szCs w:val="22"/>
        </w:rPr>
        <w:t>50.000,- Kč</w:t>
      </w:r>
      <w:r>
        <w:rPr>
          <w:rFonts w:ascii="Garamond" w:hAnsi="Garamond"/>
          <w:sz w:val="22"/>
          <w:szCs w:val="22"/>
        </w:rPr>
        <w:t xml:space="preserve"> za každý jednotlivý případ porušení. Sjednáním uvedené smluvní pokuty není dotčen nárok objednatele na náhradu škody způsobenou porušením povinnosti, zajištěnou smluvní pokutou.</w:t>
      </w:r>
    </w:p>
    <w:p w:rsidR="00E72747" w:rsidRDefault="00E72747" w:rsidP="00E72747">
      <w:pPr>
        <w:pStyle w:val="Textkomente"/>
        <w:ind w:left="709" w:hanging="709"/>
        <w:jc w:val="both"/>
        <w:rPr>
          <w:rFonts w:ascii="Garamond" w:hAnsi="Garamond"/>
          <w:sz w:val="22"/>
          <w:szCs w:val="22"/>
        </w:rPr>
      </w:pPr>
    </w:p>
    <w:p w:rsidR="00E72747" w:rsidRDefault="00E72747" w:rsidP="00E72747">
      <w:pPr>
        <w:ind w:left="705" w:hanging="705"/>
        <w:jc w:val="both"/>
        <w:rPr>
          <w:rFonts w:ascii="Garamond" w:hAnsi="Garamond"/>
          <w:sz w:val="22"/>
          <w:szCs w:val="22"/>
        </w:rPr>
      </w:pPr>
      <w:r>
        <w:rPr>
          <w:rFonts w:ascii="Garamond" w:hAnsi="Garamond"/>
          <w:sz w:val="22"/>
          <w:szCs w:val="22"/>
        </w:rPr>
        <w:t>10.6</w:t>
      </w:r>
      <w:r>
        <w:rPr>
          <w:rFonts w:ascii="Garamond" w:hAnsi="Garamond"/>
          <w:sz w:val="22"/>
          <w:szCs w:val="22"/>
        </w:rPr>
        <w:tab/>
        <w:t>Zhotovitel na sebe přejímá zodpovědnost a ručení za škody způsobené všemi osobami zúčastněnými na provádění díla na zhotovovaném díle po celou dobu provádění díla, tzn. do převzetí díla objednatelem bez vad a nedodělků, stejně po dobu trvání záruční doby, a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E72747" w:rsidRDefault="00E72747" w:rsidP="00E72747">
      <w:pPr>
        <w:ind w:left="705" w:hanging="705"/>
        <w:jc w:val="both"/>
        <w:rPr>
          <w:rFonts w:ascii="Garamond" w:hAnsi="Garamond"/>
          <w:sz w:val="22"/>
          <w:szCs w:val="22"/>
        </w:rPr>
      </w:pPr>
    </w:p>
    <w:p w:rsidR="00E72747" w:rsidRDefault="00E72747" w:rsidP="00E72747">
      <w:pPr>
        <w:pStyle w:val="Zkladntext2"/>
        <w:numPr>
          <w:ilvl w:val="1"/>
          <w:numId w:val="16"/>
        </w:numPr>
        <w:spacing w:after="0" w:line="240" w:lineRule="auto"/>
        <w:ind w:left="709" w:hanging="709"/>
        <w:jc w:val="both"/>
        <w:rPr>
          <w:rFonts w:ascii="Garamond" w:hAnsi="Garamond"/>
          <w:sz w:val="22"/>
          <w:szCs w:val="22"/>
        </w:rPr>
      </w:pPr>
      <w:r>
        <w:rPr>
          <w:rFonts w:ascii="Garamond" w:hAnsi="Garamond"/>
          <w:sz w:val="22"/>
          <w:szCs w:val="22"/>
        </w:rPr>
        <w:t xml:space="preserve"> Zhotovitel je povinen v průběhu realizace díla:</w:t>
      </w:r>
    </w:p>
    <w:p w:rsidR="00E72747" w:rsidRDefault="00E72747" w:rsidP="00E72747">
      <w:pPr>
        <w:pStyle w:val="Zkladntext2"/>
        <w:numPr>
          <w:ilvl w:val="0"/>
          <w:numId w:val="17"/>
        </w:numPr>
        <w:spacing w:after="0" w:line="240" w:lineRule="auto"/>
        <w:jc w:val="both"/>
        <w:rPr>
          <w:rFonts w:ascii="Garamond" w:hAnsi="Garamond"/>
          <w:sz w:val="22"/>
          <w:szCs w:val="22"/>
        </w:rPr>
      </w:pPr>
      <w:r>
        <w:rPr>
          <w:rFonts w:ascii="Garamond" w:hAnsi="Garamond"/>
          <w:sz w:val="22"/>
          <w:szCs w:val="22"/>
        </w:rPr>
        <w:t xml:space="preserve">zanést do dokumentace skutečného provedení stavby veškeré odchylky a úpravy od navrženého technického řešení díla, a to včetně geodetického zaměření. Zhotovitel je povinen nejpozději při přejímacím řízení předat objednateli tři </w:t>
      </w:r>
      <w:proofErr w:type="spellStart"/>
      <w:r>
        <w:rPr>
          <w:rFonts w:ascii="Garamond" w:hAnsi="Garamond"/>
          <w:sz w:val="22"/>
          <w:szCs w:val="22"/>
        </w:rPr>
        <w:t>paré</w:t>
      </w:r>
      <w:proofErr w:type="spellEnd"/>
      <w:r>
        <w:rPr>
          <w:rFonts w:ascii="Garamond" w:hAnsi="Garamond"/>
          <w:sz w:val="22"/>
          <w:szCs w:val="22"/>
        </w:rPr>
        <w:t xml:space="preserve"> dokumentace skutečného provedení stavby; dokumentace skutečného provedení stavby bude rovněž předána v digitální podobě ve formátu </w:t>
      </w:r>
      <w:r>
        <w:rPr>
          <w:rFonts w:ascii="Garamond" w:hAnsi="Garamond" w:cs="Arial"/>
          <w:sz w:val="22"/>
          <w:szCs w:val="22"/>
        </w:rPr>
        <w:t>*.</w:t>
      </w:r>
      <w:proofErr w:type="spellStart"/>
      <w:r>
        <w:rPr>
          <w:rFonts w:ascii="Garamond" w:hAnsi="Garamond" w:cs="Arial"/>
          <w:sz w:val="22"/>
          <w:szCs w:val="22"/>
        </w:rPr>
        <w:t>dwg</w:t>
      </w:r>
      <w:proofErr w:type="spellEnd"/>
      <w:r>
        <w:rPr>
          <w:rFonts w:ascii="Garamond" w:hAnsi="Garamond" w:cs="Arial"/>
          <w:sz w:val="22"/>
          <w:szCs w:val="22"/>
        </w:rPr>
        <w:t xml:space="preserve"> (příp. *.</w:t>
      </w:r>
      <w:proofErr w:type="spellStart"/>
      <w:r>
        <w:rPr>
          <w:rFonts w:ascii="Garamond" w:hAnsi="Garamond" w:cs="Arial"/>
          <w:bCs/>
          <w:sz w:val="22"/>
          <w:szCs w:val="22"/>
        </w:rPr>
        <w:t>dxf</w:t>
      </w:r>
      <w:proofErr w:type="spellEnd"/>
      <w:r>
        <w:rPr>
          <w:rFonts w:ascii="Garamond" w:hAnsi="Garamond" w:cs="Arial"/>
          <w:bCs/>
          <w:sz w:val="22"/>
          <w:szCs w:val="22"/>
        </w:rPr>
        <w:t>) a *.</w:t>
      </w:r>
      <w:proofErr w:type="spellStart"/>
      <w:r>
        <w:rPr>
          <w:rFonts w:ascii="Garamond" w:hAnsi="Garamond" w:cs="Arial"/>
          <w:bCs/>
          <w:sz w:val="22"/>
          <w:szCs w:val="22"/>
        </w:rPr>
        <w:t>pdf</w:t>
      </w:r>
      <w:proofErr w:type="spellEnd"/>
      <w:r>
        <w:rPr>
          <w:rFonts w:ascii="Garamond" w:hAnsi="Garamond" w:cs="Arial"/>
          <w:bCs/>
          <w:sz w:val="22"/>
          <w:szCs w:val="22"/>
        </w:rPr>
        <w:t>, textová část ve formátu *</w:t>
      </w:r>
      <w:r>
        <w:rPr>
          <w:rFonts w:ascii="Garamond" w:hAnsi="Garamond" w:cs="Arial"/>
          <w:sz w:val="22"/>
          <w:szCs w:val="22"/>
        </w:rPr>
        <w:t>.</w:t>
      </w:r>
      <w:proofErr w:type="spellStart"/>
      <w:r>
        <w:rPr>
          <w:rFonts w:ascii="Garamond" w:hAnsi="Garamond" w:cs="Arial"/>
          <w:sz w:val="22"/>
          <w:szCs w:val="22"/>
        </w:rPr>
        <w:t>txt</w:t>
      </w:r>
      <w:proofErr w:type="spellEnd"/>
      <w:r>
        <w:rPr>
          <w:rFonts w:ascii="Garamond" w:hAnsi="Garamond" w:cs="Arial"/>
          <w:sz w:val="22"/>
          <w:szCs w:val="22"/>
        </w:rPr>
        <w:t xml:space="preserve"> na CD (příp. DVD)</w:t>
      </w:r>
      <w:r>
        <w:rPr>
          <w:rFonts w:ascii="Garamond" w:hAnsi="Garamond"/>
          <w:sz w:val="22"/>
          <w:szCs w:val="22"/>
        </w:rPr>
        <w:t>;</w:t>
      </w:r>
    </w:p>
    <w:p w:rsidR="00E72747" w:rsidRDefault="00E72747" w:rsidP="00E72747">
      <w:pPr>
        <w:pStyle w:val="Nadpis4"/>
        <w:spacing w:before="0" w:after="0"/>
        <w:ind w:left="1134" w:hanging="425"/>
        <w:jc w:val="both"/>
        <w:rPr>
          <w:rFonts w:ascii="Garamond" w:hAnsi="Garamond"/>
          <w:b w:val="0"/>
          <w:sz w:val="22"/>
          <w:szCs w:val="22"/>
        </w:rPr>
      </w:pPr>
    </w:p>
    <w:p w:rsidR="00E72747" w:rsidRDefault="00E72747" w:rsidP="00E72747">
      <w:pPr>
        <w:pStyle w:val="Zkladntextodsazen3"/>
        <w:spacing w:after="0"/>
        <w:ind w:left="1134" w:hanging="425"/>
        <w:jc w:val="both"/>
        <w:rPr>
          <w:rFonts w:ascii="Garamond" w:hAnsi="Garamond"/>
          <w:sz w:val="22"/>
          <w:szCs w:val="22"/>
        </w:rPr>
      </w:pPr>
      <w:r>
        <w:rPr>
          <w:rFonts w:ascii="Garamond" w:hAnsi="Garamond"/>
          <w:sz w:val="22"/>
          <w:szCs w:val="22"/>
        </w:rPr>
        <w:t xml:space="preserve"> (b)</w:t>
      </w:r>
      <w:r>
        <w:rPr>
          <w:rFonts w:ascii="Garamond" w:hAnsi="Garamond"/>
          <w:sz w:val="22"/>
          <w:szCs w:val="22"/>
        </w:rPr>
        <w:tab/>
        <w:t>při provádění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rsidR="00E72747" w:rsidRDefault="00E72747" w:rsidP="00E72747">
      <w:pPr>
        <w:jc w:val="both"/>
        <w:rPr>
          <w:rFonts w:ascii="Garamond" w:hAnsi="Garamond"/>
          <w:sz w:val="22"/>
          <w:szCs w:val="22"/>
        </w:rPr>
      </w:pPr>
    </w:p>
    <w:p w:rsidR="00E72747" w:rsidRDefault="00E72747" w:rsidP="00E72747">
      <w:pPr>
        <w:pStyle w:val="Zkladntext2"/>
        <w:numPr>
          <w:ilvl w:val="1"/>
          <w:numId w:val="18"/>
        </w:numPr>
        <w:spacing w:after="0" w:line="240" w:lineRule="auto"/>
        <w:jc w:val="both"/>
        <w:rPr>
          <w:rFonts w:ascii="Garamond" w:hAnsi="Garamond"/>
          <w:sz w:val="22"/>
          <w:szCs w:val="22"/>
        </w:rPr>
      </w:pPr>
      <w:r>
        <w:rPr>
          <w:rFonts w:ascii="Garamond" w:hAnsi="Garamond"/>
          <w:sz w:val="22"/>
          <w:szCs w:val="22"/>
        </w:rPr>
        <w:t xml:space="preserve">Zhotovitel bere na vědomí a souhlasí s tím, že tato smlouva bude uveřejněna na profilu objednatele ve smyslu </w:t>
      </w:r>
      <w:proofErr w:type="spellStart"/>
      <w:r>
        <w:rPr>
          <w:rFonts w:ascii="Garamond" w:hAnsi="Garamond"/>
          <w:sz w:val="22"/>
          <w:szCs w:val="22"/>
        </w:rPr>
        <w:t>ust</w:t>
      </w:r>
      <w:proofErr w:type="spellEnd"/>
      <w:r>
        <w:rPr>
          <w:rFonts w:ascii="Garamond" w:hAnsi="Garamond"/>
          <w:sz w:val="22"/>
          <w:szCs w:val="22"/>
        </w:rPr>
        <w:t>. § 147a ZVZ, stejně tak jako bude uveřejněna výše skutečně uhrazené ceny za plnění předmětu této smlouvy, a to ve lhůtách a způsobem uvedeným v </w:t>
      </w:r>
      <w:proofErr w:type="spellStart"/>
      <w:r>
        <w:rPr>
          <w:rFonts w:ascii="Garamond" w:hAnsi="Garamond"/>
          <w:sz w:val="22"/>
          <w:szCs w:val="22"/>
        </w:rPr>
        <w:t>ust</w:t>
      </w:r>
      <w:proofErr w:type="spellEnd"/>
      <w:r>
        <w:rPr>
          <w:rFonts w:ascii="Garamond" w:hAnsi="Garamond"/>
          <w:sz w:val="22"/>
          <w:szCs w:val="22"/>
        </w:rPr>
        <w:t xml:space="preserve">. § 147a ZVZ. Zhotovitel je ve smyslu </w:t>
      </w:r>
      <w:proofErr w:type="spellStart"/>
      <w:r>
        <w:rPr>
          <w:rFonts w:ascii="Garamond" w:hAnsi="Garamond"/>
          <w:sz w:val="22"/>
          <w:szCs w:val="22"/>
        </w:rPr>
        <w:t>ust</w:t>
      </w:r>
      <w:proofErr w:type="spellEnd"/>
      <w:r>
        <w:rPr>
          <w:rFonts w:ascii="Garamond" w:hAnsi="Garamond"/>
          <w:sz w:val="22"/>
          <w:szCs w:val="22"/>
        </w:rPr>
        <w:t>. § 147a odst. 4 a 5 ZVZ povinen předkládat objednateli seznam subdodavatelů v termínech a rozsahu tam uvedeném. V případě porušení zákonných povinností stanovených zhotoviteli v </w:t>
      </w:r>
      <w:proofErr w:type="spellStart"/>
      <w:r>
        <w:rPr>
          <w:rFonts w:ascii="Garamond" w:hAnsi="Garamond"/>
          <w:sz w:val="22"/>
          <w:szCs w:val="22"/>
        </w:rPr>
        <w:t>ust</w:t>
      </w:r>
      <w:proofErr w:type="spellEnd"/>
      <w:r>
        <w:rPr>
          <w:rFonts w:ascii="Garamond" w:hAnsi="Garamond"/>
          <w:sz w:val="22"/>
          <w:szCs w:val="22"/>
        </w:rPr>
        <w:t>. § 147a odst. 4 a 5 ZVZ odpovídá zhotovitel za škodu způsobenou porušením povinnosti objednateli v plné výši.</w:t>
      </w:r>
    </w:p>
    <w:p w:rsidR="00E72747" w:rsidRDefault="00E72747" w:rsidP="00E72747">
      <w:pPr>
        <w:pStyle w:val="Nadpis2"/>
        <w:spacing w:before="0" w:after="0"/>
        <w:jc w:val="both"/>
        <w:rPr>
          <w:rFonts w:ascii="Garamond" w:hAnsi="Garamond"/>
          <w:caps/>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XI.</w:t>
      </w:r>
      <w:r>
        <w:rPr>
          <w:rFonts w:ascii="Garamond" w:hAnsi="Garamond"/>
          <w:caps/>
          <w:sz w:val="22"/>
          <w:szCs w:val="22"/>
        </w:rPr>
        <w:tab/>
        <w:t>Záruka za jakost a zkoušky díla</w:t>
      </w:r>
    </w:p>
    <w:p w:rsidR="00E72747" w:rsidRDefault="00E72747" w:rsidP="00E72747">
      <w:pPr>
        <w:jc w:val="both"/>
        <w:rPr>
          <w:rFonts w:ascii="Garamond" w:hAnsi="Garamond"/>
          <w:b/>
          <w:caps/>
          <w:sz w:val="22"/>
          <w:szCs w:val="22"/>
        </w:rPr>
      </w:pPr>
    </w:p>
    <w:p w:rsidR="00E72747" w:rsidRDefault="00E72747" w:rsidP="00E72747">
      <w:pPr>
        <w:pStyle w:val="BodyText21"/>
        <w:widowControl/>
        <w:ind w:left="709" w:hanging="709"/>
        <w:rPr>
          <w:rFonts w:ascii="Garamond" w:hAnsi="Garamond"/>
          <w:b/>
          <w:szCs w:val="22"/>
        </w:rPr>
      </w:pPr>
      <w:r>
        <w:rPr>
          <w:rFonts w:ascii="Garamond" w:hAnsi="Garamond"/>
          <w:szCs w:val="22"/>
        </w:rPr>
        <w:t>11.1</w:t>
      </w:r>
      <w:r>
        <w:rPr>
          <w:rFonts w:ascii="Garamond" w:hAnsi="Garamond"/>
          <w:szCs w:val="22"/>
        </w:rPr>
        <w:tab/>
        <w:t>Zhotovitel se zavazuje, že předané dílo bude prosté jakýchkoli vad a bude mít vlastnosti dle DPS, obecně závazných právních předpisů, ČSN, pravomocného stavebního povolení na provedení díla a této smlouvy, dále vlastnosti v  první jakosti kvality provedení a bude provedeno v souladu s ověřenou technickou praxí. Zhotovitel poskytuje objednateli záruku za jakost díla, a to v délce 60</w:t>
      </w:r>
      <w:r>
        <w:rPr>
          <w:rFonts w:ascii="Garamond" w:hAnsi="Garamond"/>
          <w:b/>
          <w:szCs w:val="22"/>
        </w:rPr>
        <w:t xml:space="preserve"> </w:t>
      </w:r>
      <w:r>
        <w:rPr>
          <w:rFonts w:ascii="Garamond" w:hAnsi="Garamond"/>
          <w:szCs w:val="22"/>
        </w:rPr>
        <w:t>(slovy: šedesát) měsíců ode dne řádného předání díla zhotovitelem bez vad a nedodělků.</w:t>
      </w:r>
      <w:r>
        <w:rPr>
          <w:rFonts w:ascii="Garamond" w:hAnsi="Garamond"/>
          <w:b/>
          <w:szCs w:val="22"/>
        </w:rPr>
        <w:t xml:space="preserve"> </w:t>
      </w:r>
    </w:p>
    <w:p w:rsidR="00E72747" w:rsidRDefault="00E72747" w:rsidP="00E72747">
      <w:pPr>
        <w:pStyle w:val="BodyText21"/>
        <w:widowControl/>
        <w:ind w:left="709" w:hanging="709"/>
        <w:rPr>
          <w:rFonts w:ascii="Garamond" w:hAnsi="Garamond"/>
          <w:b/>
          <w:szCs w:val="22"/>
        </w:rPr>
      </w:pP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11.2</w:t>
      </w:r>
      <w:r>
        <w:rPr>
          <w:rFonts w:ascii="Garamond" w:hAnsi="Garamond"/>
          <w:sz w:val="22"/>
          <w:szCs w:val="22"/>
        </w:rPr>
        <w:tab/>
        <w:t xml:space="preserve">Objednatel je oprávněn reklamovat v záruční době dle článku XI. odst. 11.1 této smlouvy vady díla u zhotovitele, a to písemnou formou. V reklamaci musí být popsána vada díla nebo alespoň způsob, jakým se projevuje a určen nárok objednatele z vady díla, případně požadavek na způsob odstranění vady díla, a to včetně termínu pro odstranění vady díla zhotovitelem. Objednatel má právo volby způsobu odstranění důsledku vadného plnění, tuto volbu může měnit i bez souhlasu zhotovitele. </w:t>
      </w:r>
    </w:p>
    <w:p w:rsidR="00E72747" w:rsidRDefault="00E72747" w:rsidP="00E72747">
      <w:pPr>
        <w:jc w:val="both"/>
        <w:rPr>
          <w:rFonts w:ascii="Garamond" w:hAnsi="Garamond"/>
          <w:sz w:val="22"/>
          <w:szCs w:val="22"/>
        </w:rPr>
      </w:pPr>
    </w:p>
    <w:p w:rsidR="00E72747" w:rsidRDefault="00E72747" w:rsidP="00E72747">
      <w:pPr>
        <w:pStyle w:val="Zkladntextodsazen3"/>
        <w:tabs>
          <w:tab w:val="left" w:pos="709"/>
        </w:tabs>
        <w:spacing w:after="0"/>
        <w:ind w:left="709" w:hanging="709"/>
        <w:jc w:val="both"/>
        <w:rPr>
          <w:rFonts w:ascii="Garamond" w:hAnsi="Garamond"/>
          <w:sz w:val="22"/>
          <w:szCs w:val="22"/>
        </w:rPr>
      </w:pPr>
      <w:r>
        <w:rPr>
          <w:rFonts w:ascii="Garamond" w:hAnsi="Garamond"/>
          <w:sz w:val="22"/>
          <w:szCs w:val="22"/>
        </w:rPr>
        <w:t>11.3</w:t>
      </w:r>
      <w:r>
        <w:rPr>
          <w:rFonts w:ascii="Garamond" w:hAnsi="Garamond"/>
          <w:sz w:val="22"/>
          <w:szCs w:val="22"/>
        </w:rPr>
        <w:tab/>
        <w:t>Zhotovitel se zavazuje bez zbytečného odkladu, nejpozději však do 3 (tří) kalendářních dnů od okamžiku oznámení vady díla či jeho části, zahájit odstraňování vady díla či jeho části, a to i tehdy, neuznává-li zhotovitel odpovědnost za vady či příčiny, které ji vyvolaly, a vady odstranit nejpozději do 7 (sedmi) kalendářních dnů. Z důvodů technických či jiných důvodů hodných zvláštního zřetele mohou smluvní strany písemně dohodnout termíny odchylně od termínů uvedených v tomto odstavci smlouvy. Ustanovení odst. 11.5, 13.4 a 14.2 písm. b) této smlouvy jsou tímto nedotčeny.</w:t>
      </w:r>
    </w:p>
    <w:p w:rsidR="00E72747" w:rsidRDefault="00E72747" w:rsidP="00E72747">
      <w:pPr>
        <w:pStyle w:val="Zkladntextodsazen3"/>
        <w:tabs>
          <w:tab w:val="left" w:pos="709"/>
        </w:tabs>
        <w:spacing w:after="0"/>
        <w:ind w:left="709" w:hanging="709"/>
        <w:jc w:val="both"/>
        <w:rPr>
          <w:rFonts w:ascii="Garamond" w:hAnsi="Garamond"/>
          <w:sz w:val="22"/>
          <w:szCs w:val="22"/>
        </w:rPr>
      </w:pPr>
    </w:p>
    <w:p w:rsidR="00E72747" w:rsidRDefault="00E72747" w:rsidP="00E72747">
      <w:pPr>
        <w:pStyle w:val="Zkladntextodsazen3"/>
        <w:spacing w:after="0"/>
        <w:ind w:left="705" w:hanging="705"/>
        <w:jc w:val="both"/>
        <w:rPr>
          <w:rFonts w:ascii="Garamond" w:hAnsi="Garamond"/>
          <w:i/>
          <w:sz w:val="22"/>
          <w:szCs w:val="22"/>
        </w:rPr>
      </w:pPr>
      <w:r>
        <w:rPr>
          <w:rFonts w:ascii="Garamond" w:hAnsi="Garamond"/>
          <w:sz w:val="22"/>
          <w:szCs w:val="22"/>
        </w:rPr>
        <w:t>11.4</w:t>
      </w:r>
      <w:r>
        <w:rPr>
          <w:rFonts w:ascii="Garamond" w:hAnsi="Garamond"/>
          <w:sz w:val="22"/>
          <w:szCs w:val="22"/>
        </w:rPr>
        <w:tab/>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 odst. 11.1 této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r>
        <w:rPr>
          <w:rFonts w:ascii="Garamond" w:hAnsi="Garamond"/>
          <w:i/>
          <w:sz w:val="22"/>
          <w:szCs w:val="22"/>
        </w:rPr>
        <w:t>.</w:t>
      </w:r>
    </w:p>
    <w:p w:rsidR="00E72747" w:rsidRDefault="00E72747" w:rsidP="00E72747">
      <w:pPr>
        <w:pStyle w:val="BodyText21"/>
        <w:widowControl/>
        <w:rPr>
          <w:rFonts w:ascii="Garamond" w:hAnsi="Garamond"/>
          <w:i/>
          <w:szCs w:val="22"/>
        </w:rPr>
      </w:pPr>
    </w:p>
    <w:p w:rsidR="00E72747" w:rsidRDefault="00E72747" w:rsidP="00E72747">
      <w:pPr>
        <w:pStyle w:val="Zkladntextodsazen3"/>
        <w:numPr>
          <w:ilvl w:val="1"/>
          <w:numId w:val="19"/>
        </w:numPr>
        <w:spacing w:after="0"/>
        <w:jc w:val="both"/>
        <w:rPr>
          <w:rFonts w:ascii="Garamond" w:hAnsi="Garamond"/>
          <w:sz w:val="22"/>
          <w:szCs w:val="22"/>
        </w:rPr>
      </w:pPr>
      <w:r>
        <w:rPr>
          <w:rFonts w:ascii="Garamond" w:hAnsi="Garamond"/>
          <w:sz w:val="22"/>
          <w:szCs w:val="22"/>
        </w:rPr>
        <w:t>Smluvní strany se dohodly, že:</w:t>
      </w:r>
    </w:p>
    <w:p w:rsidR="00E72747" w:rsidRDefault="00E72747" w:rsidP="00E72747">
      <w:pPr>
        <w:pStyle w:val="Zkladntextodsazen3"/>
        <w:ind w:left="0"/>
        <w:rPr>
          <w:rFonts w:ascii="Garamond" w:hAnsi="Garamond"/>
          <w:sz w:val="22"/>
          <w:szCs w:val="22"/>
        </w:rPr>
      </w:pPr>
    </w:p>
    <w:p w:rsidR="00E72747" w:rsidRDefault="00E72747" w:rsidP="00E72747">
      <w:pPr>
        <w:pStyle w:val="Zkladntextodsazen3"/>
        <w:ind w:left="1410" w:hanging="705"/>
        <w:jc w:val="both"/>
        <w:rPr>
          <w:rFonts w:ascii="Garamond" w:hAnsi="Garamond"/>
          <w:sz w:val="22"/>
          <w:szCs w:val="22"/>
        </w:rPr>
      </w:pPr>
      <w:r>
        <w:rPr>
          <w:rFonts w:ascii="Garamond" w:hAnsi="Garamond"/>
          <w:sz w:val="22"/>
          <w:szCs w:val="22"/>
        </w:rPr>
        <w:t>(a)</w:t>
      </w:r>
      <w:r>
        <w:rPr>
          <w:rFonts w:ascii="Garamond" w:hAnsi="Garamond"/>
          <w:sz w:val="22"/>
          <w:szCs w:val="22"/>
        </w:rPr>
        <w:tab/>
        <w:t xml:space="preserve">neodstraní-li zhotovitel reklamované vady díla či jeho části ve lhůtě dle článku XI. odst. 11.3 této smlouvy; a/nebo </w:t>
      </w:r>
    </w:p>
    <w:p w:rsidR="00E72747" w:rsidRDefault="00E72747" w:rsidP="00E72747">
      <w:pPr>
        <w:pStyle w:val="Zkladntextodsazen3"/>
        <w:ind w:left="1410" w:hanging="705"/>
        <w:rPr>
          <w:rFonts w:ascii="Garamond" w:hAnsi="Garamond"/>
          <w:sz w:val="22"/>
          <w:szCs w:val="22"/>
        </w:rPr>
      </w:pPr>
    </w:p>
    <w:p w:rsidR="00E72747" w:rsidRDefault="00E72747" w:rsidP="00E72747">
      <w:pPr>
        <w:pStyle w:val="Zkladntextodsazen3"/>
        <w:ind w:left="1410" w:hanging="705"/>
        <w:jc w:val="both"/>
        <w:rPr>
          <w:rFonts w:ascii="Garamond" w:hAnsi="Garamond"/>
          <w:sz w:val="22"/>
          <w:szCs w:val="22"/>
        </w:rPr>
      </w:pPr>
      <w:r>
        <w:rPr>
          <w:rFonts w:ascii="Garamond" w:hAnsi="Garamond"/>
          <w:sz w:val="22"/>
          <w:szCs w:val="22"/>
        </w:rPr>
        <w:t>(b)</w:t>
      </w:r>
      <w:r>
        <w:rPr>
          <w:rFonts w:ascii="Garamond" w:hAnsi="Garamond"/>
          <w:sz w:val="22"/>
          <w:szCs w:val="22"/>
        </w:rPr>
        <w:tab/>
        <w:t xml:space="preserve">nezahájí-li zhotovitel odstraňování vad díla v termínech dle článku XI. odst. 11.3 této smlouvy; a/nebo </w:t>
      </w:r>
    </w:p>
    <w:p w:rsidR="00E72747" w:rsidRDefault="00E72747" w:rsidP="00E72747">
      <w:pPr>
        <w:pStyle w:val="Zkladntextodsazen3"/>
        <w:ind w:left="1410" w:hanging="705"/>
        <w:jc w:val="both"/>
        <w:rPr>
          <w:rFonts w:ascii="Garamond" w:hAnsi="Garamond"/>
          <w:sz w:val="22"/>
          <w:szCs w:val="22"/>
        </w:rPr>
      </w:pPr>
      <w:r>
        <w:rPr>
          <w:rFonts w:ascii="Garamond" w:hAnsi="Garamond"/>
          <w:sz w:val="22"/>
          <w:szCs w:val="22"/>
        </w:rPr>
        <w:t>(c)</w:t>
      </w:r>
      <w:r>
        <w:rPr>
          <w:rFonts w:ascii="Garamond" w:hAnsi="Garamond"/>
          <w:sz w:val="22"/>
          <w:szCs w:val="22"/>
        </w:rPr>
        <w:tab/>
        <w:t xml:space="preserve">oznámí-li zhotovitel objednateli před uplynutím doby k odstranění vad díla, že vadu neodstraní; a/nebo </w:t>
      </w:r>
    </w:p>
    <w:p w:rsidR="00E72747" w:rsidRDefault="00E72747" w:rsidP="00E72747">
      <w:pPr>
        <w:pStyle w:val="Zkladntextodsazen3"/>
        <w:ind w:left="1410" w:hanging="705"/>
        <w:jc w:val="both"/>
        <w:rPr>
          <w:rFonts w:ascii="Garamond" w:hAnsi="Garamond"/>
          <w:sz w:val="22"/>
          <w:szCs w:val="22"/>
        </w:rPr>
      </w:pPr>
      <w:r>
        <w:rPr>
          <w:rFonts w:ascii="Garamond" w:hAnsi="Garamond"/>
          <w:sz w:val="22"/>
          <w:szCs w:val="22"/>
        </w:rPr>
        <w:t>(d)</w:t>
      </w:r>
      <w:r>
        <w:rPr>
          <w:rFonts w:ascii="Garamond" w:hAnsi="Garamond"/>
          <w:sz w:val="22"/>
          <w:szCs w:val="22"/>
        </w:rPr>
        <w:tab/>
        <w:t xml:space="preserve">je-li zřejmé, že zhotovitel reklamované vady nebo nedodělky díla či jeho části ve lhůtě stanovené objednatelem přiměřeně dle charakteru vad a nedodělků díla neodstraní </w:t>
      </w:r>
    </w:p>
    <w:p w:rsidR="00E72747" w:rsidRDefault="00E72747" w:rsidP="00E72747">
      <w:pPr>
        <w:pStyle w:val="Zkladntextodsazen3"/>
        <w:spacing w:after="0"/>
        <w:ind w:left="709" w:hanging="425"/>
        <w:jc w:val="both"/>
        <w:rPr>
          <w:rFonts w:ascii="Garamond" w:hAnsi="Garamond"/>
          <w:sz w:val="22"/>
          <w:szCs w:val="22"/>
        </w:rPr>
      </w:pPr>
      <w:r>
        <w:rPr>
          <w:rFonts w:ascii="Garamond" w:hAnsi="Garamond"/>
          <w:sz w:val="22"/>
          <w:szCs w:val="22"/>
        </w:rPr>
        <w:tab/>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vzniklý vůči zhotoviteli v důsledku odpovědnosti za vady díla dle zákona č. 513/1991 Sb. – obchodního zákoníku, ve znění pozdějších předpisů, a dále nároky objednatele, účtovat zhotoviteli smluvní pokutu, zůstávají nedotčeny.</w:t>
      </w:r>
    </w:p>
    <w:p w:rsidR="00E72747" w:rsidRDefault="00E72747" w:rsidP="00E72747">
      <w:pPr>
        <w:ind w:hanging="283"/>
        <w:jc w:val="both"/>
        <w:rPr>
          <w:rFonts w:ascii="Garamond" w:hAnsi="Garamond"/>
          <w:sz w:val="22"/>
          <w:szCs w:val="22"/>
        </w:rPr>
      </w:pPr>
    </w:p>
    <w:p w:rsidR="00E72747" w:rsidRDefault="00E72747" w:rsidP="00E72747">
      <w:pPr>
        <w:pStyle w:val="Zkladntextodsazen3"/>
        <w:numPr>
          <w:ilvl w:val="1"/>
          <w:numId w:val="19"/>
        </w:numPr>
        <w:spacing w:after="0"/>
        <w:ind w:left="284" w:hanging="284"/>
        <w:jc w:val="both"/>
        <w:rPr>
          <w:rFonts w:ascii="Garamond" w:hAnsi="Garamond"/>
          <w:sz w:val="22"/>
          <w:szCs w:val="22"/>
        </w:rPr>
      </w:pPr>
      <w:r>
        <w:rPr>
          <w:rFonts w:ascii="Garamond" w:hAnsi="Garamond"/>
          <w:sz w:val="22"/>
          <w:szCs w:val="22"/>
        </w:rPr>
        <w:t xml:space="preserve">Práva a povinnosti ze zhotovitelem poskytnuté záruky nezanikají ani odstoupením kterékoli ze </w:t>
      </w:r>
      <w:r>
        <w:rPr>
          <w:rFonts w:ascii="Garamond" w:hAnsi="Garamond"/>
          <w:sz w:val="22"/>
          <w:szCs w:val="22"/>
        </w:rPr>
        <w:tab/>
      </w:r>
      <w:r>
        <w:rPr>
          <w:rFonts w:ascii="Garamond" w:hAnsi="Garamond"/>
          <w:sz w:val="22"/>
          <w:szCs w:val="22"/>
        </w:rPr>
        <w:tab/>
        <w:t>smluvních stran od smlouvy.</w:t>
      </w:r>
    </w:p>
    <w:p w:rsidR="00E72747" w:rsidRDefault="00E72747" w:rsidP="00E72747">
      <w:pPr>
        <w:pStyle w:val="Zkladntextodsazen3"/>
        <w:spacing w:after="0"/>
        <w:ind w:left="705" w:hanging="283"/>
        <w:jc w:val="both"/>
        <w:rPr>
          <w:rFonts w:ascii="Garamond" w:hAnsi="Garamond"/>
          <w:sz w:val="22"/>
          <w:szCs w:val="22"/>
        </w:rPr>
      </w:pPr>
    </w:p>
    <w:p w:rsidR="00E72747" w:rsidRDefault="00E72747" w:rsidP="00E72747">
      <w:pPr>
        <w:pStyle w:val="Zkladntextodsazen3"/>
        <w:spacing w:after="0"/>
        <w:ind w:left="709" w:hanging="709"/>
        <w:jc w:val="both"/>
        <w:rPr>
          <w:rFonts w:ascii="Garamond" w:hAnsi="Garamond"/>
          <w:sz w:val="22"/>
          <w:szCs w:val="22"/>
        </w:rPr>
      </w:pPr>
      <w:r>
        <w:rPr>
          <w:rFonts w:ascii="Garamond" w:hAnsi="Garamond"/>
          <w:sz w:val="22"/>
          <w:szCs w:val="22"/>
        </w:rPr>
        <w:t>11.7</w:t>
      </w:r>
      <w:r>
        <w:rPr>
          <w:rFonts w:ascii="Garamond" w:hAnsi="Garamond"/>
          <w:sz w:val="22"/>
          <w:szCs w:val="22"/>
        </w:rPr>
        <w:tab/>
        <w:t>V období posledního měsíce záruční lhůty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rsidR="00E72747" w:rsidRDefault="00E72747" w:rsidP="00E72747">
      <w:pPr>
        <w:pStyle w:val="Zkladntextodsazen3"/>
        <w:spacing w:after="0"/>
        <w:ind w:left="0" w:hanging="283"/>
        <w:jc w:val="both"/>
        <w:rPr>
          <w:rFonts w:ascii="Garamond" w:hAnsi="Garamond"/>
          <w:sz w:val="22"/>
          <w:szCs w:val="22"/>
        </w:rPr>
      </w:pPr>
    </w:p>
    <w:p w:rsidR="00E72747" w:rsidRDefault="00E72747" w:rsidP="00E72747">
      <w:pPr>
        <w:pStyle w:val="Zkladntextodsazen3"/>
        <w:spacing w:after="0"/>
        <w:ind w:left="709" w:hanging="709"/>
        <w:jc w:val="both"/>
        <w:rPr>
          <w:rFonts w:ascii="Garamond" w:hAnsi="Garamond"/>
          <w:sz w:val="22"/>
          <w:szCs w:val="22"/>
        </w:rPr>
      </w:pPr>
      <w:r>
        <w:rPr>
          <w:rFonts w:ascii="Garamond" w:hAnsi="Garamond"/>
          <w:sz w:val="22"/>
          <w:szCs w:val="22"/>
        </w:rPr>
        <w:t>11.8</w:t>
      </w:r>
      <w:r>
        <w:rPr>
          <w:rFonts w:ascii="Garamond" w:hAnsi="Garamond"/>
          <w:sz w:val="22"/>
          <w:szCs w:val="22"/>
        </w:rPr>
        <w:tab/>
        <w:t xml:space="preserve">O reklamačním řízení budou objednatelem pořizovány písemné zápisy ve dvojím vyhotovení, z nichž jeden stejnopis obdrží každá ze smluvních stran. </w:t>
      </w:r>
    </w:p>
    <w:p w:rsidR="00E72747" w:rsidRDefault="00E72747" w:rsidP="00E72747">
      <w:pPr>
        <w:jc w:val="both"/>
        <w:rPr>
          <w:rFonts w:ascii="Garamond" w:hAnsi="Garamond"/>
          <w:b/>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XII.</w:t>
      </w:r>
      <w:r>
        <w:rPr>
          <w:rFonts w:ascii="Garamond" w:hAnsi="Garamond"/>
          <w:caps/>
          <w:sz w:val="22"/>
          <w:szCs w:val="22"/>
        </w:rPr>
        <w:tab/>
        <w:t>Předání a převzetí díla</w:t>
      </w:r>
    </w:p>
    <w:p w:rsidR="00E72747" w:rsidRDefault="00E72747" w:rsidP="00E72747">
      <w:pPr>
        <w:jc w:val="both"/>
        <w:rPr>
          <w:rFonts w:ascii="Garamond" w:hAnsi="Garamond"/>
          <w:b/>
          <w:sz w:val="22"/>
          <w:szCs w:val="22"/>
        </w:rPr>
      </w:pP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12.1</w:t>
      </w:r>
      <w:r>
        <w:rPr>
          <w:rFonts w:ascii="Garamond" w:hAnsi="Garamond"/>
          <w:sz w:val="22"/>
          <w:szCs w:val="22"/>
        </w:rPr>
        <w:tab/>
        <w:t xml:space="preserve">Nejpozději na poslední den, kdy má zhotovitel dle této smlouvy dílo ukončit a předat objednateli, svolá zhotovitel přejímací řízení. Na přejímací řízení přizve zhotovitel objednatele písemným oznámením, které musí být doručeno objednateli alespoň deset pracovních dnů předem. V případě, že nebude objednateli řádně a včas doručena výzva k účasti na přejímacím řízení, může dojít k přejímacímu řízení nejdříve po uplynutí desátého pracovního dne ode dne doručení písemné výzvy k zahájení přejímacího řízení. </w:t>
      </w:r>
    </w:p>
    <w:p w:rsidR="00E72747" w:rsidRDefault="00E72747" w:rsidP="00E72747">
      <w:pPr>
        <w:pStyle w:val="Zkladntextodsazen3"/>
        <w:spacing w:after="0"/>
        <w:ind w:left="0"/>
        <w:jc w:val="both"/>
        <w:rPr>
          <w:rFonts w:ascii="Garamond" w:hAnsi="Garamond"/>
          <w:color w:val="FF00FF"/>
          <w:sz w:val="22"/>
          <w:szCs w:val="22"/>
        </w:rPr>
      </w:pP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12.2</w:t>
      </w:r>
      <w:r>
        <w:rPr>
          <w:rFonts w:ascii="Garamond" w:hAnsi="Garamond"/>
          <w:sz w:val="22"/>
          <w:szCs w:val="22"/>
        </w:rPr>
        <w:tab/>
        <w:t xml:space="preserve">K předání díla  zhotovitelem objednateli dojde na základě předávacího řízení, a to formou písemného předávacího protokolu (jehož součástí budou i příslušná dokumentace a doklady v rozsahu </w:t>
      </w:r>
      <w:proofErr w:type="spellStart"/>
      <w:r>
        <w:rPr>
          <w:rFonts w:ascii="Garamond" w:hAnsi="Garamond"/>
          <w:sz w:val="22"/>
          <w:szCs w:val="22"/>
        </w:rPr>
        <w:t>ust</w:t>
      </w:r>
      <w:proofErr w:type="spellEnd"/>
      <w:r>
        <w:rPr>
          <w:rFonts w:ascii="Garamond" w:hAnsi="Garamond"/>
          <w:sz w:val="22"/>
          <w:szCs w:val="22"/>
        </w:rPr>
        <w:t xml:space="preserve">. </w:t>
      </w:r>
      <w:proofErr w:type="gramStart"/>
      <w:r>
        <w:rPr>
          <w:rFonts w:ascii="Garamond" w:hAnsi="Garamond"/>
          <w:sz w:val="22"/>
          <w:szCs w:val="22"/>
        </w:rPr>
        <w:t>odst.</w:t>
      </w:r>
      <w:proofErr w:type="gramEnd"/>
      <w:r>
        <w:rPr>
          <w:rFonts w:ascii="Garamond" w:hAnsi="Garamond"/>
          <w:sz w:val="22"/>
          <w:szCs w:val="22"/>
        </w:rPr>
        <w:t xml:space="preserve"> 12.4 této smlouvy), který bude podepsán oprávněnými zástupci obou smluvních stran. Objednatelem podepsaný přejímací protokol nezbavuje zhotovitele odpovědnosti za event. vady, s nimiž bude dílo převzato. </w:t>
      </w:r>
    </w:p>
    <w:p w:rsidR="00E72747" w:rsidRDefault="00E72747" w:rsidP="00E72747">
      <w:pPr>
        <w:pStyle w:val="Zkladntextodsazen3"/>
        <w:spacing w:after="0"/>
        <w:ind w:left="705" w:hanging="705"/>
        <w:jc w:val="both"/>
        <w:rPr>
          <w:rFonts w:ascii="Garamond" w:hAnsi="Garamond"/>
          <w:sz w:val="22"/>
          <w:szCs w:val="22"/>
        </w:rPr>
      </w:pPr>
    </w:p>
    <w:p w:rsidR="00E72747" w:rsidRDefault="00E72747" w:rsidP="00E72747">
      <w:pPr>
        <w:pStyle w:val="Zkladntextodsazen3"/>
        <w:spacing w:after="0"/>
        <w:ind w:left="705" w:hanging="705"/>
        <w:jc w:val="both"/>
        <w:rPr>
          <w:rFonts w:ascii="Garamond" w:hAnsi="Garamond"/>
          <w:color w:val="FF00FF"/>
          <w:sz w:val="22"/>
          <w:szCs w:val="22"/>
        </w:rPr>
      </w:pPr>
      <w:r>
        <w:rPr>
          <w:rFonts w:ascii="Garamond" w:hAnsi="Garamond"/>
          <w:sz w:val="22"/>
          <w:szCs w:val="22"/>
        </w:rPr>
        <w:t>12.3</w:t>
      </w:r>
      <w:r>
        <w:rPr>
          <w:rFonts w:ascii="Garamond" w:hAnsi="Garamond"/>
          <w:sz w:val="22"/>
          <w:szCs w:val="22"/>
        </w:rPr>
        <w:tab/>
        <w:t xml:space="preserve">Předávací protokol musí obsahovat alespoň předmět a charakteristiku díla, resp. jeho části, místo provedení díla a zhodnocení jakosti díla. Pokud budou zjištěny vady, bude protokol obsahovat soupis zjištěných vad díla, vyjádření zhotovitele k vadám díla vytčeným objednatelem. Pokud objednatel dílo s vadami převezme, budou v protokolu uvedeny lhůty pro odstranění vad díla. V protokolu bude obsaženo jednoznačné prohlášení objednatele, zda dílo přejímá či nikoli a seznam příloh. Prohlášení objednatele o tom, že dílo přejímá, nezbavuje zhotovitele odpovědnosti za vady zjištěné prohlídkou díla dle </w:t>
      </w:r>
      <w:proofErr w:type="spellStart"/>
      <w:r>
        <w:rPr>
          <w:rFonts w:ascii="Garamond" w:hAnsi="Garamond"/>
          <w:sz w:val="22"/>
          <w:szCs w:val="22"/>
        </w:rPr>
        <w:t>ust</w:t>
      </w:r>
      <w:proofErr w:type="spellEnd"/>
      <w:r>
        <w:rPr>
          <w:rFonts w:ascii="Garamond" w:hAnsi="Garamond"/>
          <w:sz w:val="22"/>
          <w:szCs w:val="22"/>
        </w:rPr>
        <w:t xml:space="preserve">. </w:t>
      </w:r>
      <w:proofErr w:type="spellStart"/>
      <w:r>
        <w:rPr>
          <w:rFonts w:ascii="Garamond" w:hAnsi="Garamond"/>
          <w:sz w:val="22"/>
          <w:szCs w:val="22"/>
        </w:rPr>
        <w:t>odst</w:t>
      </w:r>
      <w:proofErr w:type="spellEnd"/>
      <w:r>
        <w:rPr>
          <w:rFonts w:ascii="Garamond" w:hAnsi="Garamond"/>
          <w:sz w:val="22"/>
          <w:szCs w:val="22"/>
        </w:rPr>
        <w:t xml:space="preserve"> 12.7 této smlouvy. Předávací protokol bude vyhotoven ve třech stejnopisech, z nichž jeden obdrží zhotovitel a dva objednatel. Každý stejnopis bude podepsán oběma stranami a má právní sílu originálu.</w:t>
      </w:r>
    </w:p>
    <w:p w:rsidR="00E72747" w:rsidRDefault="00E72747" w:rsidP="00E72747">
      <w:pPr>
        <w:pStyle w:val="Zkladntextodsazen3"/>
        <w:ind w:left="0"/>
        <w:jc w:val="both"/>
        <w:rPr>
          <w:rFonts w:ascii="Garamond" w:hAnsi="Garamond"/>
          <w:color w:val="FF00FF"/>
          <w:sz w:val="22"/>
          <w:szCs w:val="22"/>
        </w:rPr>
      </w:pP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12.4</w:t>
      </w:r>
      <w:r>
        <w:rPr>
          <w:rFonts w:ascii="Garamond" w:hAnsi="Garamond"/>
          <w:sz w:val="22"/>
          <w:szCs w:val="22"/>
        </w:rPr>
        <w:tab/>
        <w:t>V případě, že je objednatelem přebíráno ukončené dílo,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dokumentaci skutečného provedení stavby, stavební deník, deník víceprací, veškerá osvědčení o zkouškách a revizích, a certifikaci použitých materiálů a výrobků, revizní zprávy zařízení komplementovaných do díla, potvrzené záruční listy, doklady o ověření funkčnosti dodaných zařízení k provedení díla a dodávek podle DPS a platných právních předpisů, dále doklad o zabezpečení likvidace odpadu v souladu se zákonem o odpadech, ve znění pozdějších právních předpisů a předpisů provádějících, a další doklady prokazující splnění podmínek orgánů a organizací, které si v souladu s právními předpisy stanovily. Dokumentaci skutečného provedení stavby je povinen zhotovitel předat ve třech tištěných vyhotoveních a 1 x v digitální podobě ve formátu *.</w:t>
      </w:r>
      <w:proofErr w:type="spellStart"/>
      <w:r>
        <w:rPr>
          <w:rFonts w:ascii="Garamond" w:hAnsi="Garamond"/>
          <w:sz w:val="22"/>
          <w:szCs w:val="22"/>
        </w:rPr>
        <w:t>dwg</w:t>
      </w:r>
      <w:proofErr w:type="spellEnd"/>
      <w:r>
        <w:rPr>
          <w:rFonts w:ascii="Garamond" w:hAnsi="Garamond"/>
          <w:sz w:val="22"/>
          <w:szCs w:val="22"/>
        </w:rPr>
        <w:t xml:space="preserve"> (příp. *.</w:t>
      </w:r>
      <w:proofErr w:type="spellStart"/>
      <w:r>
        <w:rPr>
          <w:rFonts w:ascii="Garamond" w:hAnsi="Garamond"/>
          <w:bCs/>
          <w:sz w:val="22"/>
          <w:szCs w:val="22"/>
        </w:rPr>
        <w:t>dxf</w:t>
      </w:r>
      <w:proofErr w:type="spellEnd"/>
      <w:r>
        <w:rPr>
          <w:rFonts w:ascii="Garamond" w:hAnsi="Garamond"/>
          <w:bCs/>
          <w:sz w:val="22"/>
          <w:szCs w:val="22"/>
        </w:rPr>
        <w:t>) a *.</w:t>
      </w:r>
      <w:proofErr w:type="spellStart"/>
      <w:r>
        <w:rPr>
          <w:rFonts w:ascii="Garamond" w:hAnsi="Garamond"/>
          <w:bCs/>
          <w:sz w:val="22"/>
          <w:szCs w:val="22"/>
        </w:rPr>
        <w:t>pdf</w:t>
      </w:r>
      <w:proofErr w:type="spellEnd"/>
      <w:r>
        <w:rPr>
          <w:rFonts w:ascii="Garamond" w:hAnsi="Garamond"/>
          <w:bCs/>
          <w:sz w:val="22"/>
          <w:szCs w:val="22"/>
        </w:rPr>
        <w:t>, textová část ve formátu *</w:t>
      </w:r>
      <w:r>
        <w:rPr>
          <w:rFonts w:ascii="Garamond" w:hAnsi="Garamond"/>
          <w:sz w:val="22"/>
          <w:szCs w:val="22"/>
        </w:rPr>
        <w:t>.</w:t>
      </w:r>
      <w:proofErr w:type="spellStart"/>
      <w:r>
        <w:rPr>
          <w:rFonts w:ascii="Garamond" w:hAnsi="Garamond"/>
          <w:sz w:val="22"/>
          <w:szCs w:val="22"/>
        </w:rPr>
        <w:t>txt</w:t>
      </w:r>
      <w:proofErr w:type="spellEnd"/>
      <w:r>
        <w:rPr>
          <w:rFonts w:ascii="Garamond" w:hAnsi="Garamond"/>
          <w:sz w:val="22"/>
          <w:szCs w:val="22"/>
        </w:rPr>
        <w:t xml:space="preserve"> na CD (příp. DVD). V případě, že nedojde k předložení a předání objednateli shora uvedených dokladů nejpozději při přejímacím řízení, nepovažuje se dílo za řádně ukončené.</w:t>
      </w:r>
    </w:p>
    <w:p w:rsidR="00E72747" w:rsidRDefault="00E72747" w:rsidP="00E72747">
      <w:pPr>
        <w:pStyle w:val="Zkladntextodsazen3"/>
        <w:spacing w:after="0"/>
        <w:ind w:left="705" w:hanging="705"/>
        <w:jc w:val="both"/>
        <w:rPr>
          <w:rFonts w:ascii="Garamond" w:hAnsi="Garamond"/>
          <w:color w:val="FF00FF"/>
          <w:sz w:val="22"/>
          <w:szCs w:val="22"/>
        </w:rPr>
      </w:pPr>
    </w:p>
    <w:p w:rsidR="00E72747" w:rsidRDefault="00E72747" w:rsidP="00E72747">
      <w:pPr>
        <w:pStyle w:val="Zkladntextodsazen3"/>
        <w:spacing w:after="0"/>
        <w:ind w:left="705" w:hanging="705"/>
        <w:jc w:val="both"/>
        <w:rPr>
          <w:rFonts w:ascii="Garamond" w:hAnsi="Garamond"/>
          <w:color w:val="FF00FF"/>
          <w:sz w:val="22"/>
          <w:szCs w:val="22"/>
        </w:rPr>
      </w:pPr>
      <w:r>
        <w:rPr>
          <w:rFonts w:ascii="Garamond" w:hAnsi="Garamond"/>
          <w:sz w:val="22"/>
          <w:szCs w:val="22"/>
        </w:rPr>
        <w:t>12.5</w:t>
      </w:r>
      <w:r>
        <w:rPr>
          <w:rFonts w:ascii="Garamond" w:hAnsi="Garamond"/>
          <w:sz w:val="22"/>
          <w:szCs w:val="22"/>
        </w:rPr>
        <w:tab/>
        <w:t>Ke dni zahájení přejímacího řízení musí být vyklizeno a uklizeno místo provádění stavby včetně zhotovené stavby v souladu s touto smlouvou. Nebude-li tato povinnost splněna, nepovažuje se dílo za řádně ukončené a objednatel není povinen dílo převzít. Budovy a pozemky, jejichž úpravy nejsou součástí DPS, ale budou stavbou dotčeny, je zhotovitel povinen uvést po ukončení provádění díla do předchozího stavu.</w:t>
      </w:r>
    </w:p>
    <w:p w:rsidR="00E72747" w:rsidRDefault="00E72747" w:rsidP="00E72747">
      <w:pPr>
        <w:pStyle w:val="Zkladntextodsazen3"/>
        <w:spacing w:after="0"/>
        <w:ind w:left="0"/>
        <w:jc w:val="both"/>
        <w:rPr>
          <w:rFonts w:ascii="Garamond" w:hAnsi="Garamond"/>
          <w:sz w:val="22"/>
          <w:szCs w:val="22"/>
        </w:rPr>
      </w:pPr>
    </w:p>
    <w:p w:rsidR="00E72747" w:rsidRDefault="00E72747" w:rsidP="00E72747">
      <w:pPr>
        <w:pStyle w:val="Zkladntextodsazen3"/>
        <w:spacing w:after="0"/>
        <w:ind w:left="705" w:hanging="705"/>
        <w:jc w:val="both"/>
        <w:rPr>
          <w:rFonts w:ascii="Garamond" w:hAnsi="Garamond"/>
          <w:color w:val="FF00FF"/>
          <w:sz w:val="22"/>
          <w:szCs w:val="22"/>
        </w:rPr>
      </w:pPr>
      <w:r>
        <w:rPr>
          <w:rFonts w:ascii="Garamond" w:hAnsi="Garamond"/>
          <w:sz w:val="22"/>
          <w:szCs w:val="22"/>
        </w:rPr>
        <w:t>12.6</w:t>
      </w:r>
      <w:r>
        <w:rPr>
          <w:rFonts w:ascii="Garamond" w:hAnsi="Garamond"/>
          <w:sz w:val="22"/>
          <w:szCs w:val="22"/>
        </w:rPr>
        <w:tab/>
        <w:t xml:space="preserve">V případě, že se při přejímání díla objednatelem prokáže, že je zhotovitelem předáváno dílo, které nese vady, není objednatel povinen předávané dílo převzít. Vadou se pro účely této smlouvy rozumí odchylka v kvantitě, kvalitě, rozsahu nebo parametrech díla, stanovených projektovou dokumentací stavby, touto smlouvou a obecně závaznými předpisy. Pokud objednatel pro vady dílo nepřevezme, opakuje se přejímací řízení pro jejich odstranění analogicky dle tohoto článku smlouvy. </w:t>
      </w:r>
    </w:p>
    <w:p w:rsidR="00E72747" w:rsidRDefault="00E72747" w:rsidP="00E72747">
      <w:pPr>
        <w:pStyle w:val="Zkladntextodsazen3"/>
        <w:spacing w:after="0"/>
        <w:ind w:left="0"/>
        <w:jc w:val="both"/>
        <w:rPr>
          <w:rFonts w:ascii="Garamond" w:hAnsi="Garamond"/>
          <w:color w:val="FF00FF"/>
          <w:sz w:val="22"/>
          <w:szCs w:val="22"/>
        </w:rPr>
      </w:pPr>
    </w:p>
    <w:p w:rsidR="00E72747" w:rsidRDefault="00E72747" w:rsidP="00E72747">
      <w:pPr>
        <w:pStyle w:val="Zkladntextodsazen3"/>
        <w:spacing w:after="0"/>
        <w:ind w:left="705" w:hanging="705"/>
        <w:jc w:val="both"/>
        <w:rPr>
          <w:rFonts w:ascii="Garamond" w:hAnsi="Garamond"/>
          <w:color w:val="FF00FF"/>
          <w:sz w:val="22"/>
          <w:szCs w:val="22"/>
        </w:rPr>
      </w:pPr>
      <w:r>
        <w:rPr>
          <w:rFonts w:ascii="Garamond" w:hAnsi="Garamond"/>
          <w:sz w:val="22"/>
          <w:szCs w:val="22"/>
        </w:rPr>
        <w:t>12.7</w:t>
      </w:r>
      <w:r>
        <w:rPr>
          <w:rFonts w:ascii="Garamond" w:hAnsi="Garamond"/>
          <w:sz w:val="22"/>
          <w:szCs w:val="22"/>
        </w:rPr>
        <w:tab/>
        <w:t xml:space="preserve">Prohlídku převzatého díla dle </w:t>
      </w:r>
      <w:proofErr w:type="spellStart"/>
      <w:r>
        <w:rPr>
          <w:rFonts w:ascii="Garamond" w:hAnsi="Garamond"/>
          <w:sz w:val="22"/>
          <w:szCs w:val="22"/>
        </w:rPr>
        <w:t>ust</w:t>
      </w:r>
      <w:proofErr w:type="spellEnd"/>
      <w:r>
        <w:rPr>
          <w:rFonts w:ascii="Garamond" w:hAnsi="Garamond"/>
          <w:sz w:val="22"/>
          <w:szCs w:val="22"/>
        </w:rPr>
        <w:t xml:space="preserve">. § 562 Obchodního zákoníku je objednatel oprávněn provádět a zjišťovat vady, s nimiž bylo dílo převzato, ještě po dobu 30 dnů ode dne převzetí díla. Vady díla zjištěné touto prohlídkou písemně oznámí objednatel zhotoviteli s uvedením termínu, v němž mají být oznámené vady odstraněny, nebude-li dohodnuto jinak. </w:t>
      </w:r>
    </w:p>
    <w:p w:rsidR="00E72747" w:rsidRDefault="00E72747" w:rsidP="00E72747">
      <w:pPr>
        <w:pStyle w:val="Zkladntextodsazen3"/>
        <w:spacing w:after="0"/>
        <w:ind w:left="0"/>
        <w:jc w:val="both"/>
        <w:rPr>
          <w:rFonts w:ascii="Garamond" w:hAnsi="Garamond"/>
          <w:color w:val="FF00FF"/>
          <w:sz w:val="22"/>
          <w:szCs w:val="22"/>
        </w:rPr>
      </w:pPr>
    </w:p>
    <w:p w:rsidR="00E72747" w:rsidRDefault="00E72747" w:rsidP="00E72747">
      <w:pPr>
        <w:pStyle w:val="Zkladntextodsazen3"/>
        <w:spacing w:after="0"/>
        <w:ind w:left="705" w:hanging="705"/>
        <w:jc w:val="both"/>
        <w:rPr>
          <w:rFonts w:ascii="Garamond" w:hAnsi="Garamond"/>
          <w:color w:val="FF00FF"/>
          <w:sz w:val="22"/>
          <w:szCs w:val="22"/>
        </w:rPr>
      </w:pPr>
      <w:r>
        <w:rPr>
          <w:rFonts w:ascii="Garamond" w:hAnsi="Garamond"/>
          <w:sz w:val="22"/>
          <w:szCs w:val="22"/>
        </w:rPr>
        <w:t>12.8</w:t>
      </w:r>
      <w:r>
        <w:rPr>
          <w:rFonts w:ascii="Garamond" w:hAnsi="Garamond"/>
          <w:sz w:val="22"/>
          <w:szCs w:val="22"/>
        </w:rPr>
        <w:tab/>
        <w:t xml:space="preserve">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 </w:t>
      </w:r>
    </w:p>
    <w:p w:rsidR="00E72747" w:rsidRDefault="00E72747" w:rsidP="00E72747">
      <w:pPr>
        <w:jc w:val="center"/>
        <w:rPr>
          <w:rFonts w:ascii="Garamond" w:hAnsi="Garamond"/>
          <w:b/>
          <w:caps/>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XIII.</w:t>
      </w:r>
      <w:r>
        <w:rPr>
          <w:rFonts w:ascii="Garamond" w:hAnsi="Garamond"/>
          <w:caps/>
          <w:sz w:val="22"/>
          <w:szCs w:val="22"/>
        </w:rPr>
        <w:tab/>
        <w:t>Úrok z prodlení a smluvní pokuta</w:t>
      </w:r>
    </w:p>
    <w:p w:rsidR="00E72747" w:rsidRDefault="00E72747" w:rsidP="00E72747">
      <w:pPr>
        <w:jc w:val="both"/>
        <w:rPr>
          <w:rFonts w:ascii="Garamond" w:hAnsi="Garamond"/>
          <w:b/>
          <w:sz w:val="22"/>
          <w:szCs w:val="22"/>
        </w:rPr>
      </w:pPr>
    </w:p>
    <w:p w:rsidR="00E72747" w:rsidRDefault="00E72747" w:rsidP="00E72747">
      <w:pPr>
        <w:pStyle w:val="ANadpis2"/>
        <w:spacing w:before="0"/>
        <w:rPr>
          <w:rFonts w:ascii="Garamond" w:hAnsi="Garamond"/>
          <w:b w:val="0"/>
          <w:sz w:val="22"/>
          <w:szCs w:val="22"/>
        </w:rPr>
      </w:pPr>
      <w:proofErr w:type="gramStart"/>
      <w:r>
        <w:rPr>
          <w:rFonts w:ascii="Garamond" w:hAnsi="Garamond"/>
          <w:b w:val="0"/>
          <w:sz w:val="22"/>
          <w:szCs w:val="22"/>
        </w:rPr>
        <w:t>13.1  Pro</w:t>
      </w:r>
      <w:proofErr w:type="gramEnd"/>
      <w:r>
        <w:rPr>
          <w:rFonts w:ascii="Garamond" w:hAnsi="Garamond"/>
          <w:b w:val="0"/>
          <w:sz w:val="22"/>
          <w:szCs w:val="22"/>
        </w:rPr>
        <w:t xml:space="preserve"> případ porušení níže uvedených smluvních povinností dohodly smluvní strany tyto, ve smyslu ustanovení § 300 a násl. zákona č. 513/1991 Sb. - obchodního zákoníku, ve znění pozdějších předpisů, a § 544 a násl. zákona č. 40/1964 Sb. - občanského zákoníku, ve znění pozdějších předpisů, níže uvedené smluvní pokuty, jejichž sjednáním není dotčen nárok objednatele na náhradu škody způsobenou porušením povinnosti, zajištěnou smluvní pokutou. Pohledávka objednatele na zaplacení smluvní pokuty může být započítána s pohledávkou zhotovitele na zaplacení ceny.</w:t>
      </w:r>
    </w:p>
    <w:p w:rsidR="00E72747" w:rsidRDefault="00E72747" w:rsidP="00E72747">
      <w:pPr>
        <w:pStyle w:val="ANadpis2"/>
        <w:spacing w:before="0"/>
        <w:rPr>
          <w:rFonts w:ascii="Garamond" w:hAnsi="Garamond"/>
          <w:b w:val="0"/>
          <w:sz w:val="22"/>
          <w:szCs w:val="22"/>
        </w:rPr>
      </w:pPr>
    </w:p>
    <w:p w:rsidR="00E72747" w:rsidRDefault="00E72747" w:rsidP="00E72747">
      <w:pPr>
        <w:pStyle w:val="ANadpis2"/>
        <w:spacing w:before="0"/>
        <w:rPr>
          <w:rFonts w:ascii="Garamond" w:hAnsi="Garamond"/>
          <w:b w:val="0"/>
          <w:sz w:val="22"/>
          <w:szCs w:val="22"/>
        </w:rPr>
      </w:pPr>
      <w:r>
        <w:rPr>
          <w:rFonts w:ascii="Garamond" w:hAnsi="Garamond"/>
          <w:b w:val="0"/>
          <w:sz w:val="22"/>
          <w:szCs w:val="22"/>
        </w:rPr>
        <w:t>13.2</w:t>
      </w:r>
      <w:r>
        <w:rPr>
          <w:rFonts w:ascii="Garamond" w:hAnsi="Garamond"/>
          <w:b w:val="0"/>
          <w:sz w:val="22"/>
          <w:szCs w:val="22"/>
        </w:rPr>
        <w:tab/>
        <w:t xml:space="preserve">Pro případ prodlení zhotovitele se splněním povinnosti provést celé dílo včas a řádně bez vad a nedodělků v souladu s čl. III </w:t>
      </w:r>
      <w:proofErr w:type="gramStart"/>
      <w:r>
        <w:rPr>
          <w:rFonts w:ascii="Garamond" w:hAnsi="Garamond"/>
          <w:b w:val="0"/>
          <w:sz w:val="22"/>
          <w:szCs w:val="22"/>
        </w:rPr>
        <w:t>této</w:t>
      </w:r>
      <w:proofErr w:type="gramEnd"/>
      <w:r>
        <w:rPr>
          <w:rFonts w:ascii="Garamond" w:hAnsi="Garamond"/>
          <w:b w:val="0"/>
          <w:sz w:val="22"/>
          <w:szCs w:val="22"/>
        </w:rPr>
        <w:t xml:space="preserve"> smlouvy je zhotovitel povinen uhradit smluvní pokutu ve výši 0,5% z celkové ceny díla vč. DPH, a to vždy za každý i započatý den prodlení. </w:t>
      </w:r>
    </w:p>
    <w:p w:rsidR="00E72747" w:rsidRDefault="00E72747" w:rsidP="00E72747">
      <w:pPr>
        <w:pStyle w:val="ANadpis2"/>
        <w:spacing w:before="0"/>
        <w:rPr>
          <w:rFonts w:ascii="Garamond" w:hAnsi="Garamond"/>
          <w:b w:val="0"/>
          <w:sz w:val="22"/>
          <w:szCs w:val="22"/>
        </w:rPr>
      </w:pPr>
    </w:p>
    <w:p w:rsidR="00E72747" w:rsidRDefault="00E72747" w:rsidP="00E72747">
      <w:pPr>
        <w:pStyle w:val="ANadpis2"/>
        <w:spacing w:before="0"/>
        <w:rPr>
          <w:rFonts w:ascii="Garamond" w:hAnsi="Garamond"/>
          <w:b w:val="0"/>
          <w:sz w:val="22"/>
          <w:szCs w:val="22"/>
        </w:rPr>
      </w:pPr>
      <w:r>
        <w:rPr>
          <w:rFonts w:ascii="Garamond" w:hAnsi="Garamond"/>
          <w:b w:val="0"/>
          <w:sz w:val="22"/>
          <w:szCs w:val="22"/>
        </w:rPr>
        <w:t>13.3</w:t>
      </w:r>
      <w:r>
        <w:rPr>
          <w:rFonts w:ascii="Garamond" w:hAnsi="Garamond"/>
          <w:b w:val="0"/>
          <w:sz w:val="22"/>
          <w:szCs w:val="22"/>
        </w:rPr>
        <w:tab/>
        <w:t xml:space="preserve">Pro případ prodlení zhotovitele se splněním některého z termínů sjednaných pro  provedení díla dle časového harmonogramu prací na stavbě, které označil zhotovitel v časovém harmonogramu prací na stavbě </w:t>
      </w:r>
      <w:r>
        <w:rPr>
          <w:rStyle w:val="Zstupntext"/>
          <w:rFonts w:ascii="Garamond" w:hAnsi="Garamond" w:cs="Arial"/>
          <w:b w:val="0"/>
          <w:sz w:val="22"/>
          <w:szCs w:val="22"/>
        </w:rPr>
        <w:t xml:space="preserve">v nabídce zhotovitele </w:t>
      </w:r>
      <w:r>
        <w:rPr>
          <w:rFonts w:ascii="Garamond" w:hAnsi="Garamond"/>
          <w:b w:val="0"/>
          <w:sz w:val="22"/>
          <w:szCs w:val="22"/>
        </w:rPr>
        <w:t xml:space="preserve">(viz příloha č. 3 </w:t>
      </w:r>
      <w:proofErr w:type="gramStart"/>
      <w:r>
        <w:rPr>
          <w:rFonts w:ascii="Garamond" w:hAnsi="Garamond"/>
          <w:b w:val="0"/>
          <w:sz w:val="22"/>
          <w:szCs w:val="22"/>
        </w:rPr>
        <w:t>této</w:t>
      </w:r>
      <w:proofErr w:type="gramEnd"/>
      <w:r>
        <w:rPr>
          <w:rFonts w:ascii="Garamond" w:hAnsi="Garamond"/>
          <w:b w:val="0"/>
          <w:sz w:val="22"/>
          <w:szCs w:val="22"/>
        </w:rPr>
        <w:t xml:space="preserve"> smlouvy), je zhotovitel povinen uhradit smluvní pokutu, kterou smluvní strany sjednaly ve výši </w:t>
      </w:r>
      <w:r>
        <w:rPr>
          <w:rFonts w:ascii="Garamond" w:hAnsi="Garamond"/>
          <w:sz w:val="22"/>
          <w:szCs w:val="22"/>
        </w:rPr>
        <w:t>10.000,- Kč</w:t>
      </w:r>
      <w:r>
        <w:rPr>
          <w:rFonts w:ascii="Garamond" w:hAnsi="Garamond"/>
          <w:b w:val="0"/>
          <w:sz w:val="22"/>
          <w:szCs w:val="22"/>
        </w:rPr>
        <w:t xml:space="preserve"> za každý (i započatý) den prodlení.</w:t>
      </w:r>
    </w:p>
    <w:p w:rsidR="00E72747" w:rsidRDefault="00E72747" w:rsidP="00E72747">
      <w:pPr>
        <w:jc w:val="both"/>
        <w:rPr>
          <w:rFonts w:ascii="Garamond" w:hAnsi="Garamond" w:cs="Arial"/>
          <w:sz w:val="22"/>
          <w:szCs w:val="22"/>
        </w:rPr>
      </w:pPr>
      <w:r>
        <w:rPr>
          <w:rFonts w:ascii="Garamond" w:hAnsi="Garamond" w:cs="Arial"/>
          <w:sz w:val="22"/>
          <w:szCs w:val="22"/>
        </w:rPr>
        <w:tab/>
      </w:r>
    </w:p>
    <w:p w:rsidR="00E72747" w:rsidRDefault="00E72747" w:rsidP="00E72747">
      <w:pPr>
        <w:pStyle w:val="ANadpis2"/>
        <w:spacing w:before="0"/>
        <w:rPr>
          <w:rFonts w:ascii="Garamond" w:hAnsi="Garamond" w:cs="Arial"/>
          <w:b w:val="0"/>
          <w:sz w:val="22"/>
          <w:szCs w:val="22"/>
        </w:rPr>
      </w:pPr>
      <w:r>
        <w:rPr>
          <w:rFonts w:ascii="Garamond" w:hAnsi="Garamond"/>
          <w:b w:val="0"/>
          <w:sz w:val="22"/>
          <w:szCs w:val="22"/>
        </w:rPr>
        <w:tab/>
        <w:t xml:space="preserve">Pro případ prodlení zhotovitele se splněním povinnosti </w:t>
      </w:r>
      <w:r>
        <w:rPr>
          <w:rFonts w:ascii="Garamond" w:hAnsi="Garamond" w:cs="Arial"/>
          <w:b w:val="0"/>
          <w:sz w:val="22"/>
          <w:szCs w:val="22"/>
        </w:rPr>
        <w:t xml:space="preserve">k nástupu k odstranění reklamované vady v termínu dle smlouvy </w:t>
      </w:r>
      <w:r>
        <w:rPr>
          <w:rFonts w:ascii="Garamond" w:hAnsi="Garamond"/>
          <w:b w:val="0"/>
          <w:sz w:val="22"/>
          <w:szCs w:val="22"/>
        </w:rPr>
        <w:t xml:space="preserve">je zhotovitel povinen uhradit smluvní pokutu, kterou strany smlouvy sjednaly ve výši </w:t>
      </w:r>
      <w:r>
        <w:rPr>
          <w:rFonts w:ascii="Garamond" w:hAnsi="Garamond" w:cs="Arial"/>
          <w:sz w:val="22"/>
          <w:szCs w:val="22"/>
        </w:rPr>
        <w:t>5.000,- Kč</w:t>
      </w:r>
      <w:r>
        <w:rPr>
          <w:rFonts w:ascii="Garamond" w:hAnsi="Garamond" w:cs="Arial"/>
          <w:b w:val="0"/>
          <w:sz w:val="22"/>
          <w:szCs w:val="22"/>
        </w:rPr>
        <w:t xml:space="preserve"> za každý den a případ prodlení – u každé vady zvlášť. </w:t>
      </w:r>
    </w:p>
    <w:p w:rsidR="00E72747" w:rsidRDefault="00E72747" w:rsidP="00E72747">
      <w:pPr>
        <w:shd w:val="clear" w:color="auto" w:fill="FFFFFF"/>
        <w:ind w:left="567"/>
        <w:jc w:val="both"/>
        <w:rPr>
          <w:rFonts w:ascii="Garamond" w:hAnsi="Garamond"/>
          <w:sz w:val="22"/>
          <w:szCs w:val="22"/>
        </w:rPr>
      </w:pPr>
    </w:p>
    <w:p w:rsidR="00E72747" w:rsidRDefault="00E72747" w:rsidP="00E72747">
      <w:pPr>
        <w:pStyle w:val="ANadpis2"/>
        <w:spacing w:before="0"/>
        <w:rPr>
          <w:rFonts w:ascii="Garamond" w:hAnsi="Garamond"/>
          <w:b w:val="0"/>
          <w:sz w:val="22"/>
          <w:szCs w:val="22"/>
        </w:rPr>
      </w:pPr>
      <w:proofErr w:type="gramStart"/>
      <w:r>
        <w:rPr>
          <w:rFonts w:ascii="Garamond" w:hAnsi="Garamond"/>
          <w:b w:val="0"/>
          <w:sz w:val="22"/>
          <w:szCs w:val="22"/>
        </w:rPr>
        <w:t>13.4   Pro</w:t>
      </w:r>
      <w:proofErr w:type="gramEnd"/>
      <w:r>
        <w:rPr>
          <w:rFonts w:ascii="Garamond" w:hAnsi="Garamond"/>
          <w:b w:val="0"/>
          <w:sz w:val="22"/>
          <w:szCs w:val="22"/>
        </w:rPr>
        <w:t xml:space="preserve"> případ prodlení zhotovitele se splněním povinnosti odstranit reklamovanou vadu v termínu dle smlouvy, je zhotovitel povinen uhradit smluvní pokutu, kterou strany smlouvy sjednaly ve výši </w:t>
      </w:r>
      <w:r>
        <w:rPr>
          <w:rFonts w:ascii="Garamond" w:hAnsi="Garamond"/>
          <w:sz w:val="22"/>
          <w:szCs w:val="22"/>
        </w:rPr>
        <w:t>10.000,-Kč</w:t>
      </w:r>
      <w:r>
        <w:rPr>
          <w:rFonts w:ascii="Garamond" w:hAnsi="Garamond"/>
          <w:b w:val="0"/>
          <w:sz w:val="22"/>
          <w:szCs w:val="22"/>
        </w:rPr>
        <w:t xml:space="preserve"> za každý den a případ prodlení - u každé vady zvlášť.</w:t>
      </w:r>
    </w:p>
    <w:p w:rsidR="00E72747" w:rsidRDefault="00E72747" w:rsidP="00E72747">
      <w:pPr>
        <w:pStyle w:val="ANadpis2"/>
        <w:spacing w:before="0"/>
        <w:rPr>
          <w:rFonts w:ascii="Garamond" w:hAnsi="Garamond"/>
          <w:b w:val="0"/>
          <w:sz w:val="22"/>
          <w:szCs w:val="22"/>
        </w:rPr>
      </w:pPr>
    </w:p>
    <w:p w:rsidR="00E72747" w:rsidRDefault="00E72747" w:rsidP="00E72747">
      <w:pPr>
        <w:pStyle w:val="ANadpis2"/>
        <w:spacing w:before="0"/>
        <w:rPr>
          <w:rFonts w:ascii="Garamond" w:hAnsi="Garamond"/>
          <w:sz w:val="22"/>
          <w:szCs w:val="22"/>
        </w:rPr>
      </w:pPr>
      <w:r>
        <w:rPr>
          <w:rFonts w:ascii="Garamond" w:hAnsi="Garamond"/>
          <w:b w:val="0"/>
          <w:sz w:val="22"/>
          <w:szCs w:val="22"/>
        </w:rPr>
        <w:t>13.5</w:t>
      </w:r>
      <w:r>
        <w:rPr>
          <w:rFonts w:ascii="Garamond" w:hAnsi="Garamond"/>
          <w:b w:val="0"/>
          <w:sz w:val="22"/>
          <w:szCs w:val="22"/>
        </w:rPr>
        <w:tab/>
        <w:t xml:space="preserve"> Pro případ prodlení objednatele se splněním povinnosti uhradit daňový doklad v rozsahu, v jakém dle smlouvy vznikl zhotoviteli nárok na jeho úhradu, nebo poskytnout jiné peněžité plnění, sjednaly strany této smlouvy smluvní úrok z prodlení ve výši  0,05% z částky, s jejímž zaplacením bude objednatel v prodlení.</w:t>
      </w:r>
    </w:p>
    <w:p w:rsidR="00E72747" w:rsidRDefault="00E72747" w:rsidP="00E72747">
      <w:pPr>
        <w:pStyle w:val="BodyText21"/>
        <w:widowControl/>
        <w:rPr>
          <w:rFonts w:ascii="Garamond" w:hAnsi="Garamond"/>
          <w:szCs w:val="22"/>
          <w:highlight w:val="red"/>
        </w:rPr>
      </w:pPr>
    </w:p>
    <w:p w:rsidR="00E72747" w:rsidRDefault="00E72747" w:rsidP="00E72747">
      <w:pPr>
        <w:ind w:left="680" w:hanging="680"/>
        <w:jc w:val="both"/>
        <w:rPr>
          <w:rFonts w:ascii="Garamond" w:hAnsi="Garamond"/>
          <w:sz w:val="22"/>
          <w:szCs w:val="22"/>
        </w:rPr>
      </w:pPr>
      <w:r>
        <w:rPr>
          <w:rFonts w:ascii="Garamond" w:hAnsi="Garamond"/>
          <w:sz w:val="22"/>
          <w:szCs w:val="22"/>
        </w:rPr>
        <w:t>13.6</w:t>
      </w:r>
      <w:r>
        <w:rPr>
          <w:rFonts w:ascii="Garamond" w:hAnsi="Garamond"/>
          <w:sz w:val="22"/>
          <w:szCs w:val="22"/>
        </w:rPr>
        <w:tab/>
        <w:t xml:space="preserve">Smluvní pokuta je splatná do třiceti dní od data, kdy byla povinné straně doručena písemná výzva k jejímu zaplacení ze strany oprávněné strany, a to na účet oprávněné strany uvedený v záhlaví této smlouvy. </w:t>
      </w:r>
    </w:p>
    <w:p w:rsidR="00E72747" w:rsidRDefault="00E72747" w:rsidP="00E72747">
      <w:pPr>
        <w:jc w:val="both"/>
        <w:rPr>
          <w:rFonts w:ascii="Garamond" w:hAnsi="Garamond"/>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XIV.</w:t>
      </w:r>
      <w:r>
        <w:rPr>
          <w:rFonts w:ascii="Garamond" w:hAnsi="Garamond"/>
          <w:caps/>
          <w:sz w:val="22"/>
          <w:szCs w:val="22"/>
        </w:rPr>
        <w:tab/>
        <w:t>Odstoupení od smlouvy, zánik závazku</w:t>
      </w:r>
    </w:p>
    <w:p w:rsidR="00E72747" w:rsidRDefault="00E72747" w:rsidP="00E72747">
      <w:pPr>
        <w:jc w:val="center"/>
        <w:rPr>
          <w:rFonts w:ascii="Garamond" w:hAnsi="Garamond"/>
          <w:b/>
          <w:caps/>
          <w:sz w:val="22"/>
          <w:szCs w:val="22"/>
        </w:rPr>
      </w:pPr>
    </w:p>
    <w:p w:rsidR="00E72747" w:rsidRDefault="00E72747" w:rsidP="00E72747">
      <w:pPr>
        <w:numPr>
          <w:ilvl w:val="1"/>
          <w:numId w:val="20"/>
        </w:numPr>
        <w:jc w:val="both"/>
        <w:rPr>
          <w:rFonts w:ascii="Garamond" w:hAnsi="Garamond"/>
          <w:sz w:val="22"/>
          <w:szCs w:val="22"/>
        </w:rPr>
      </w:pPr>
      <w:r>
        <w:rPr>
          <w:rFonts w:ascii="Garamond" w:hAnsi="Garamond"/>
          <w:sz w:val="22"/>
          <w:szCs w:val="22"/>
        </w:rPr>
        <w:t xml:space="preserve">Každá ze smluvních stran je oprávněna od smlouvy odstoupit z důvodu uvedených v této smlouvě nebo v Obchodním zákoníku.  </w:t>
      </w:r>
    </w:p>
    <w:p w:rsidR="00E72747" w:rsidRDefault="00E72747" w:rsidP="00E72747">
      <w:pPr>
        <w:pStyle w:val="AAOdstavec"/>
        <w:rPr>
          <w:rFonts w:ascii="Garamond" w:hAnsi="Garamond"/>
          <w:lang w:eastAsia="cs-CZ"/>
        </w:rPr>
      </w:pPr>
    </w:p>
    <w:p w:rsidR="00E72747" w:rsidRDefault="00E72747" w:rsidP="00E72747">
      <w:pPr>
        <w:numPr>
          <w:ilvl w:val="1"/>
          <w:numId w:val="20"/>
        </w:numPr>
        <w:jc w:val="both"/>
        <w:rPr>
          <w:rFonts w:ascii="Garamond" w:hAnsi="Garamond"/>
          <w:bCs/>
          <w:sz w:val="22"/>
          <w:szCs w:val="22"/>
        </w:rPr>
      </w:pPr>
      <w:r>
        <w:rPr>
          <w:rFonts w:ascii="Garamond" w:hAnsi="Garamond"/>
          <w:sz w:val="22"/>
          <w:szCs w:val="22"/>
        </w:rPr>
        <w:t xml:space="preserve">Objednatel je oprávněn odstoupit od smlouvy v případě porušení této smlouvy zhotovitelem, zejména:   </w:t>
      </w:r>
    </w:p>
    <w:p w:rsidR="00E72747" w:rsidRDefault="00E72747" w:rsidP="00E72747">
      <w:pPr>
        <w:numPr>
          <w:ilvl w:val="0"/>
          <w:numId w:val="21"/>
        </w:numPr>
        <w:tabs>
          <w:tab w:val="clear" w:pos="360"/>
          <w:tab w:val="left" w:pos="1134"/>
        </w:tabs>
        <w:suppressAutoHyphens/>
        <w:ind w:left="1135" w:hanging="284"/>
        <w:jc w:val="both"/>
        <w:rPr>
          <w:rFonts w:ascii="Garamond" w:hAnsi="Garamond"/>
          <w:sz w:val="22"/>
          <w:szCs w:val="22"/>
        </w:rPr>
      </w:pPr>
      <w:r>
        <w:rPr>
          <w:rFonts w:ascii="Garamond" w:hAnsi="Garamond"/>
          <w:sz w:val="22"/>
          <w:szCs w:val="22"/>
        </w:rPr>
        <w:t>ocitne-li se zhotovitel v prodlení se splněním svého závazku ze smlouvy nebo se splněním termínu dle časového harmonogramu prací na stavbě po dobu delší než 2 týdny. Jestliže se prodlení zhotovitele týká jen části závazku, je objednatel oprávněn odstoupit od smlouvy ohledně plnění, které se týká této části závazku.</w:t>
      </w:r>
    </w:p>
    <w:p w:rsidR="00E72747" w:rsidRDefault="00E72747" w:rsidP="00E72747">
      <w:pPr>
        <w:numPr>
          <w:ilvl w:val="0"/>
          <w:numId w:val="21"/>
        </w:numPr>
        <w:tabs>
          <w:tab w:val="clear" w:pos="360"/>
          <w:tab w:val="left" w:pos="1134"/>
        </w:tabs>
        <w:suppressAutoHyphens/>
        <w:ind w:left="1135" w:hanging="284"/>
        <w:jc w:val="both"/>
        <w:rPr>
          <w:rFonts w:ascii="Garamond" w:hAnsi="Garamond"/>
          <w:sz w:val="22"/>
          <w:szCs w:val="22"/>
        </w:rPr>
      </w:pPr>
      <w:r>
        <w:rPr>
          <w:rFonts w:ascii="Garamond" w:hAnsi="Garamond"/>
          <w:sz w:val="22"/>
          <w:szCs w:val="22"/>
        </w:rPr>
        <w:t xml:space="preserve">zhotovitel neodstraní v průběhu plnění závazku vady svých prací, na které byl písemně upozorněn, ve lhůtě stanovené smlouvou. </w:t>
      </w:r>
    </w:p>
    <w:p w:rsidR="00E72747" w:rsidRDefault="00E72747" w:rsidP="00E72747">
      <w:pPr>
        <w:numPr>
          <w:ilvl w:val="0"/>
          <w:numId w:val="21"/>
        </w:numPr>
        <w:tabs>
          <w:tab w:val="clear" w:pos="360"/>
          <w:tab w:val="left" w:pos="1134"/>
        </w:tabs>
        <w:suppressAutoHyphens/>
        <w:ind w:left="1135" w:hanging="284"/>
        <w:jc w:val="both"/>
        <w:rPr>
          <w:rFonts w:ascii="Garamond" w:hAnsi="Garamond"/>
          <w:sz w:val="22"/>
          <w:szCs w:val="22"/>
        </w:rPr>
      </w:pPr>
      <w:r>
        <w:rPr>
          <w:rFonts w:ascii="Garamond" w:hAnsi="Garamond"/>
          <w:sz w:val="22"/>
          <w:szCs w:val="22"/>
        </w:rPr>
        <w:t>zhotovitel přes písemné upozornění provádí svoje práce neodborně nebo v rozporu se smlouvou, projektovou dokumentací a dokumenty, podle kterých je povinen dílo zhotovit, nebo v rozporu s případnou výrobní dokumentací, nebo používá ke splnění svého závazku závadných, případně jiných než schválených výrobků.</w:t>
      </w:r>
    </w:p>
    <w:p w:rsidR="00E72747" w:rsidRDefault="00E72747" w:rsidP="00E72747">
      <w:pPr>
        <w:numPr>
          <w:ilvl w:val="0"/>
          <w:numId w:val="21"/>
        </w:numPr>
        <w:tabs>
          <w:tab w:val="clear" w:pos="360"/>
          <w:tab w:val="left" w:pos="1134"/>
        </w:tabs>
        <w:suppressAutoHyphens/>
        <w:ind w:left="1135" w:hanging="284"/>
        <w:jc w:val="both"/>
        <w:rPr>
          <w:rFonts w:ascii="Garamond" w:hAnsi="Garamond"/>
          <w:sz w:val="22"/>
          <w:szCs w:val="22"/>
        </w:rPr>
      </w:pPr>
      <w:r>
        <w:rPr>
          <w:rFonts w:ascii="Garamond" w:hAnsi="Garamond"/>
          <w:sz w:val="22"/>
          <w:szCs w:val="22"/>
        </w:rPr>
        <w:t>zhotovitel použije ke zhotovení díla nebo jeho části subdodavatele bez předchozího souhlasu objednatele.</w:t>
      </w:r>
    </w:p>
    <w:p w:rsidR="00E72747" w:rsidRDefault="00E72747" w:rsidP="00E72747">
      <w:pPr>
        <w:numPr>
          <w:ilvl w:val="0"/>
          <w:numId w:val="21"/>
        </w:numPr>
        <w:tabs>
          <w:tab w:val="clear" w:pos="360"/>
          <w:tab w:val="left" w:pos="1134"/>
        </w:tabs>
        <w:suppressAutoHyphens/>
        <w:ind w:left="1135" w:hanging="284"/>
        <w:jc w:val="both"/>
        <w:rPr>
          <w:rFonts w:ascii="Garamond" w:hAnsi="Garamond"/>
          <w:sz w:val="22"/>
          <w:szCs w:val="22"/>
        </w:rPr>
      </w:pPr>
      <w:r>
        <w:rPr>
          <w:rFonts w:ascii="Garamond" w:hAnsi="Garamond"/>
          <w:sz w:val="22"/>
          <w:szCs w:val="22"/>
        </w:rPr>
        <w:t xml:space="preserve">zhotovitel opustí stavbu nebo jinak projevuje úmysl nepokračovat v plnění svých povinností dle smlouvy. </w:t>
      </w:r>
    </w:p>
    <w:p w:rsidR="00E72747" w:rsidRDefault="00E72747" w:rsidP="00E72747">
      <w:pPr>
        <w:numPr>
          <w:ilvl w:val="0"/>
          <w:numId w:val="21"/>
        </w:numPr>
        <w:tabs>
          <w:tab w:val="clear" w:pos="360"/>
          <w:tab w:val="left" w:pos="1134"/>
        </w:tabs>
        <w:suppressAutoHyphens/>
        <w:ind w:left="1135" w:hanging="284"/>
        <w:jc w:val="both"/>
        <w:rPr>
          <w:rFonts w:ascii="Garamond" w:hAnsi="Garamond"/>
          <w:sz w:val="22"/>
          <w:szCs w:val="22"/>
        </w:rPr>
      </w:pPr>
      <w:r>
        <w:rPr>
          <w:rFonts w:ascii="Garamond" w:hAnsi="Garamond"/>
          <w:sz w:val="22"/>
          <w:szCs w:val="22"/>
        </w:rPr>
        <w:t>zhotovitel</w:t>
      </w:r>
      <w:r>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 </w:t>
      </w:r>
    </w:p>
    <w:p w:rsidR="00E72747" w:rsidRDefault="00E72747" w:rsidP="00E72747">
      <w:pPr>
        <w:tabs>
          <w:tab w:val="left" w:pos="1134"/>
        </w:tabs>
        <w:ind w:left="851"/>
        <w:jc w:val="both"/>
        <w:rPr>
          <w:rFonts w:ascii="Garamond" w:hAnsi="Garamond"/>
          <w:sz w:val="22"/>
          <w:szCs w:val="22"/>
        </w:rPr>
      </w:pPr>
    </w:p>
    <w:p w:rsidR="00E72747" w:rsidRDefault="00E72747" w:rsidP="00E72747">
      <w:pPr>
        <w:tabs>
          <w:tab w:val="left" w:pos="1134"/>
        </w:tabs>
        <w:ind w:left="709"/>
        <w:jc w:val="both"/>
        <w:rPr>
          <w:rFonts w:ascii="Garamond" w:hAnsi="Garamond"/>
          <w:sz w:val="22"/>
          <w:szCs w:val="22"/>
        </w:rPr>
      </w:pPr>
      <w:r>
        <w:rPr>
          <w:rFonts w:ascii="Garamond" w:hAnsi="Garamond"/>
          <w:sz w:val="22"/>
          <w:szCs w:val="22"/>
        </w:rPr>
        <w:t xml:space="preserve">V případech uvedených pod písm. a) – d) je objednatel oprávněn odstoupit od smlouvy již bez dalšího, tzn. bez předchozího písemného upozornění na možnost odstoupení. </w:t>
      </w:r>
    </w:p>
    <w:p w:rsidR="00E72747" w:rsidRDefault="00E72747" w:rsidP="00E72747">
      <w:pPr>
        <w:tabs>
          <w:tab w:val="left" w:pos="1134"/>
        </w:tabs>
        <w:ind w:left="851"/>
        <w:jc w:val="both"/>
        <w:rPr>
          <w:rFonts w:ascii="Garamond" w:hAnsi="Garamond"/>
          <w:sz w:val="22"/>
          <w:szCs w:val="22"/>
        </w:rPr>
      </w:pPr>
    </w:p>
    <w:p w:rsidR="00E72747" w:rsidRDefault="00E72747" w:rsidP="00E72747">
      <w:pPr>
        <w:ind w:left="680" w:hanging="680"/>
        <w:jc w:val="both"/>
        <w:rPr>
          <w:rFonts w:ascii="Garamond" w:hAnsi="Garamond"/>
          <w:sz w:val="22"/>
          <w:szCs w:val="22"/>
        </w:rPr>
      </w:pPr>
      <w:r>
        <w:rPr>
          <w:rFonts w:ascii="Garamond" w:hAnsi="Garamond"/>
          <w:sz w:val="22"/>
          <w:szCs w:val="22"/>
        </w:rPr>
        <w:t>14.3</w:t>
      </w:r>
      <w:r>
        <w:rPr>
          <w:rFonts w:ascii="Garamond" w:hAnsi="Garamond"/>
          <w:sz w:val="22"/>
          <w:szCs w:val="22"/>
        </w:rPr>
        <w:tab/>
        <w:t>Pokud ve smlouvě není dohodnuto jinak, je každá ze smluvních stran oprávněna odstoupit od této smlouvy vždy jen po předchozím písemném upozornění, ve kterém stanoví druhé straně přiměřenou náhradní lhůtu pro splnění její povinnosti. Tato lhůta však nesmí být kratší než 3 pracovní dny počínaje dnem následujícím po doručení upozornění druhé smluvní straně. Po marném uplynutí lhůty je pak oprávněna odstoupit písemným oznámením druhé smluvní straně.</w:t>
      </w:r>
    </w:p>
    <w:p w:rsidR="00E72747" w:rsidRDefault="00E72747" w:rsidP="00E72747">
      <w:pPr>
        <w:ind w:left="680" w:hanging="680"/>
        <w:jc w:val="both"/>
        <w:rPr>
          <w:rFonts w:ascii="Garamond" w:hAnsi="Garamond"/>
          <w:bCs/>
          <w:sz w:val="22"/>
          <w:szCs w:val="22"/>
        </w:rPr>
      </w:pPr>
    </w:p>
    <w:p w:rsidR="00E72747" w:rsidRDefault="00E72747" w:rsidP="00E72747">
      <w:pPr>
        <w:tabs>
          <w:tab w:val="left" w:pos="851"/>
        </w:tabs>
        <w:ind w:left="680" w:hanging="680"/>
        <w:jc w:val="both"/>
        <w:rPr>
          <w:rFonts w:ascii="Garamond" w:hAnsi="Garamond"/>
          <w:sz w:val="22"/>
          <w:szCs w:val="22"/>
        </w:rPr>
      </w:pPr>
      <w:r>
        <w:rPr>
          <w:rFonts w:ascii="Garamond" w:hAnsi="Garamond"/>
          <w:sz w:val="22"/>
          <w:szCs w:val="22"/>
        </w:rPr>
        <w:t>14.4</w:t>
      </w:r>
      <w:r>
        <w:rPr>
          <w:rFonts w:ascii="Garamond" w:hAnsi="Garamond"/>
          <w:sz w:val="22"/>
          <w:szCs w:val="22"/>
        </w:rPr>
        <w:tab/>
        <w:t>V případech, kdy je to v této smlouvě výslovně uvedeno, je objednatel oprávněn od smlouvy odstoupit již bez dalšího poté, co se o důvodu k odstoupení dozví. Je zcela na uvážení objednatele, zda i v těchto případech zhotovitele na svůj úmysl odstoupit předem upozorní, event. stanoví zhotoviteli náhradní lhůtu pro splnění jeho povinnosti.</w:t>
      </w:r>
    </w:p>
    <w:p w:rsidR="00E72747" w:rsidRDefault="00E72747" w:rsidP="00E72747">
      <w:pPr>
        <w:tabs>
          <w:tab w:val="left" w:pos="851"/>
        </w:tabs>
        <w:ind w:left="680" w:hanging="680"/>
        <w:jc w:val="both"/>
        <w:rPr>
          <w:rFonts w:ascii="Garamond" w:hAnsi="Garamond"/>
          <w:bCs/>
          <w:sz w:val="22"/>
          <w:szCs w:val="22"/>
        </w:rPr>
      </w:pPr>
    </w:p>
    <w:p w:rsidR="00E72747" w:rsidRDefault="00E72747" w:rsidP="00E72747">
      <w:pPr>
        <w:tabs>
          <w:tab w:val="left" w:pos="851"/>
        </w:tabs>
        <w:ind w:left="680" w:hanging="680"/>
        <w:jc w:val="both"/>
        <w:rPr>
          <w:rFonts w:ascii="Garamond" w:hAnsi="Garamond"/>
          <w:bCs/>
          <w:sz w:val="22"/>
          <w:szCs w:val="22"/>
        </w:rPr>
      </w:pPr>
      <w:r>
        <w:rPr>
          <w:rFonts w:ascii="Garamond" w:hAnsi="Garamond"/>
          <w:sz w:val="22"/>
          <w:szCs w:val="22"/>
        </w:rPr>
        <w:t>14.5</w:t>
      </w:r>
      <w:r>
        <w:rPr>
          <w:rFonts w:ascii="Garamond" w:hAnsi="Garamond"/>
          <w:sz w:val="22"/>
          <w:szCs w:val="22"/>
        </w:rPr>
        <w:tab/>
        <w:t xml:space="preserve">Obě smluvní strany berou na vědomí, že odstoupení je jednostranný právní úkon, jehož účinky nastávají doručením projevu vůle oprávněné strany odstoupit druhé straně, pokud v této smlouvě není sjednáno jinak. Odstoupení se nikdy nedotýká nároku na náhradu škody vzniklé porušením smlouvy, nároku na zaplacení smluvních pokut, nároků objednatele z titulu odpovědnosti za vady včetně odpovědnosti za vady, na něž se vztahuje záruka, nároků z titulu záruky za provedení díla a dalších práv a povinností, u nichž to vyplývá z příslušných ustanovení Obchodního zákoníku nebo z ustanovení smlouvy, která podle projevené vůle stran nebo vzhledem ke své povaze mají trvat i po ukončení smlouvy ve smyslu </w:t>
      </w:r>
      <w:proofErr w:type="spellStart"/>
      <w:r>
        <w:rPr>
          <w:rFonts w:ascii="Garamond" w:hAnsi="Garamond"/>
          <w:sz w:val="22"/>
          <w:szCs w:val="22"/>
        </w:rPr>
        <w:t>ust</w:t>
      </w:r>
      <w:proofErr w:type="spellEnd"/>
      <w:r>
        <w:rPr>
          <w:rFonts w:ascii="Garamond" w:hAnsi="Garamond"/>
          <w:sz w:val="22"/>
          <w:szCs w:val="22"/>
        </w:rPr>
        <w:t>. § 351 odst. 1. Obchodního zákoníku.</w:t>
      </w:r>
    </w:p>
    <w:p w:rsidR="00E72747" w:rsidRDefault="00E72747" w:rsidP="00E72747">
      <w:pPr>
        <w:pStyle w:val="Prosttext"/>
        <w:widowControl w:val="0"/>
        <w:tabs>
          <w:tab w:val="left" w:pos="851"/>
        </w:tabs>
        <w:jc w:val="both"/>
        <w:rPr>
          <w:rFonts w:ascii="Garamond" w:hAnsi="Garamond" w:cs="Times New Roman"/>
          <w:sz w:val="22"/>
          <w:szCs w:val="22"/>
        </w:rPr>
      </w:pPr>
    </w:p>
    <w:p w:rsidR="00E72747" w:rsidRDefault="00E72747" w:rsidP="00E72747">
      <w:pPr>
        <w:tabs>
          <w:tab w:val="left" w:pos="851"/>
        </w:tabs>
        <w:ind w:left="680" w:hanging="680"/>
        <w:jc w:val="both"/>
        <w:rPr>
          <w:rFonts w:ascii="Garamond" w:hAnsi="Garamond"/>
          <w:sz w:val="22"/>
          <w:szCs w:val="22"/>
        </w:rPr>
      </w:pPr>
      <w:r>
        <w:rPr>
          <w:rFonts w:ascii="Garamond" w:hAnsi="Garamond"/>
          <w:sz w:val="22"/>
          <w:szCs w:val="22"/>
        </w:rPr>
        <w:t>14.6</w:t>
      </w:r>
      <w:r>
        <w:rPr>
          <w:rFonts w:ascii="Garamond" w:hAnsi="Garamond"/>
          <w:sz w:val="22"/>
          <w:szCs w:val="22"/>
        </w:rPr>
        <w:tab/>
        <w:t xml:space="preserve">Odstoupením se smlouva ruší až od okamžiku účinnosti odstoupení. Ustanovení § 347 Obchodního zákoníku se pro závazek založený touto smlouvou neuplatní. Odstoupením zanikají práva a povinnosti stran ohledně části závazku založeného smlouvou nesplněné ke dni účinnosti odstoupení. Pro část závazku, splněného do dne účinnosti odstoupení, zůstávají podmínky sjednané smlouvou v platnosti. </w:t>
      </w:r>
    </w:p>
    <w:p w:rsidR="00E72747" w:rsidRDefault="00E72747" w:rsidP="00E72747">
      <w:pPr>
        <w:pStyle w:val="Prosttext"/>
        <w:widowControl w:val="0"/>
        <w:jc w:val="both"/>
        <w:rPr>
          <w:rFonts w:ascii="Garamond" w:eastAsia="MS Mincho" w:hAnsi="Garamond" w:cs="Times New Roman"/>
          <w:bCs/>
          <w:sz w:val="22"/>
          <w:szCs w:val="22"/>
          <w:u w:val="single"/>
        </w:rPr>
      </w:pPr>
    </w:p>
    <w:p w:rsidR="00E72747" w:rsidRDefault="00E72747" w:rsidP="00E72747">
      <w:pPr>
        <w:ind w:left="680" w:hanging="680"/>
        <w:jc w:val="both"/>
        <w:rPr>
          <w:rFonts w:ascii="Garamond" w:hAnsi="Garamond"/>
          <w:bCs/>
          <w:sz w:val="22"/>
          <w:szCs w:val="22"/>
          <w:u w:val="single"/>
        </w:rPr>
      </w:pPr>
      <w:r>
        <w:rPr>
          <w:rFonts w:ascii="Garamond" w:hAnsi="Garamond"/>
          <w:sz w:val="22"/>
          <w:szCs w:val="22"/>
        </w:rPr>
        <w:t>14.7</w:t>
      </w:r>
      <w:r>
        <w:rPr>
          <w:rFonts w:ascii="Garamond" w:hAnsi="Garamond"/>
          <w:sz w:val="22"/>
          <w:szCs w:val="22"/>
        </w:rPr>
        <w:tab/>
        <w:t xml:space="preserve">Zanikne-li tato smlouva odstoupením, a to ať již z jakéhokoliv důvodu, nebo dalším jiným způsobem, než je splnění závazku, jsou smluvní strany povinny vzájemně vypořádat své závazky. Objednatel je povinen uhradit zhotoviteli za níže uvedených podmínek cenu za část díla, kterou do doby odstoupení ukončil a která nevykazuje žádné vady. Zaplacením ceny za provedenou část díla do doby odstoupení jsou nároky zhotovitele uspokojeny. </w:t>
      </w:r>
    </w:p>
    <w:p w:rsidR="00E72747" w:rsidRDefault="00E72747" w:rsidP="00E72747">
      <w:pPr>
        <w:jc w:val="both"/>
        <w:rPr>
          <w:rFonts w:ascii="Garamond" w:hAnsi="Garamond"/>
          <w:sz w:val="22"/>
          <w:szCs w:val="22"/>
        </w:rPr>
      </w:pPr>
    </w:p>
    <w:p w:rsidR="00E72747" w:rsidRDefault="00E72747" w:rsidP="00E72747">
      <w:pPr>
        <w:ind w:firstLine="680"/>
        <w:jc w:val="both"/>
        <w:rPr>
          <w:rFonts w:ascii="Garamond" w:hAnsi="Garamond"/>
          <w:sz w:val="22"/>
          <w:szCs w:val="22"/>
        </w:rPr>
      </w:pPr>
      <w:r>
        <w:rPr>
          <w:rFonts w:ascii="Garamond" w:hAnsi="Garamond"/>
          <w:sz w:val="22"/>
          <w:szCs w:val="22"/>
        </w:rPr>
        <w:t xml:space="preserve">Zhotovitel je v případě zániku závazku zejména povinen: </w:t>
      </w:r>
    </w:p>
    <w:p w:rsidR="00E72747" w:rsidRDefault="00E72747" w:rsidP="00E72747">
      <w:pPr>
        <w:pStyle w:val="Aodsazen"/>
        <w:rPr>
          <w:rFonts w:ascii="Garamond" w:hAnsi="Garamond"/>
          <w:sz w:val="22"/>
          <w:szCs w:val="22"/>
        </w:rPr>
      </w:pPr>
      <w:r>
        <w:rPr>
          <w:rFonts w:ascii="Garamond" w:hAnsi="Garamond"/>
          <w:sz w:val="22"/>
          <w:szCs w:val="22"/>
        </w:rPr>
        <w:t>-</w:t>
      </w:r>
      <w:r>
        <w:rPr>
          <w:rFonts w:ascii="Garamond" w:hAnsi="Garamond"/>
          <w:sz w:val="22"/>
          <w:szCs w:val="22"/>
        </w:rPr>
        <w:tab/>
        <w:t>zastavit provádění díla a učinit všechna opatření nutná k zabránění vzniku škod na provedené části díla,</w:t>
      </w:r>
    </w:p>
    <w:p w:rsidR="00E72747" w:rsidRDefault="00E72747" w:rsidP="00E72747">
      <w:pPr>
        <w:pStyle w:val="Aodsazen"/>
        <w:rPr>
          <w:rFonts w:ascii="Garamond" w:hAnsi="Garamond"/>
          <w:sz w:val="22"/>
          <w:szCs w:val="22"/>
        </w:rPr>
      </w:pPr>
      <w:r>
        <w:rPr>
          <w:rFonts w:ascii="Garamond" w:hAnsi="Garamond"/>
          <w:sz w:val="22"/>
          <w:szCs w:val="22"/>
        </w:rPr>
        <w:t>-</w:t>
      </w:r>
      <w:r>
        <w:rPr>
          <w:rFonts w:ascii="Garamond" w:hAnsi="Garamond"/>
          <w:sz w:val="22"/>
          <w:szCs w:val="22"/>
        </w:rPr>
        <w:tab/>
        <w:t>provést soupis všech dosud provedených prací a dodávek oceněný v souladu s touto smlouvou, který musí být odsouhlasen objednatelem,</w:t>
      </w:r>
    </w:p>
    <w:p w:rsidR="00E72747" w:rsidRDefault="00E72747" w:rsidP="00E72747">
      <w:pPr>
        <w:pStyle w:val="Aodsazen"/>
        <w:rPr>
          <w:rFonts w:ascii="Garamond" w:hAnsi="Garamond"/>
          <w:sz w:val="22"/>
          <w:szCs w:val="22"/>
        </w:rPr>
      </w:pPr>
      <w:r>
        <w:rPr>
          <w:rFonts w:ascii="Garamond" w:hAnsi="Garamond"/>
          <w:sz w:val="22"/>
          <w:szCs w:val="22"/>
        </w:rPr>
        <w:t>-</w:t>
      </w:r>
      <w:r>
        <w:rPr>
          <w:rFonts w:ascii="Garamond" w:hAnsi="Garamond"/>
          <w:sz w:val="22"/>
          <w:szCs w:val="22"/>
        </w:rPr>
        <w:tab/>
        <w:t xml:space="preserve">předat objednateli provedenou část díla podle pravidel sjednaných pro předání díla s přihlédnutím ke skutečnosti, že je předávána pouze část díla, zejména předat objednateli doklady, které se vztahují k provedené části díla a které by předkládal objednateli v souladu se smlouvou při vystavování daňových dokladů nebo při předání díla, </w:t>
      </w:r>
    </w:p>
    <w:p w:rsidR="00E72747" w:rsidRDefault="00E72747" w:rsidP="00E72747">
      <w:pPr>
        <w:pStyle w:val="Aodsazen"/>
        <w:rPr>
          <w:rFonts w:ascii="Garamond" w:hAnsi="Garamond"/>
          <w:sz w:val="22"/>
          <w:szCs w:val="22"/>
        </w:rPr>
      </w:pPr>
      <w:r>
        <w:rPr>
          <w:rFonts w:ascii="Garamond" w:hAnsi="Garamond"/>
          <w:sz w:val="22"/>
          <w:szCs w:val="22"/>
        </w:rPr>
        <w:t>-</w:t>
      </w:r>
      <w:r>
        <w:rPr>
          <w:rFonts w:ascii="Garamond" w:hAnsi="Garamond"/>
          <w:sz w:val="22"/>
          <w:szCs w:val="22"/>
        </w:rPr>
        <w:tab/>
        <w:t>uklidit a vyklidit staveniště ke dni, kdy bude zahájeno přejímací řízení dosud provedené části díla – pokud jde o úpravu povrchů dle projektu, bude přihlédnuto k tomu, zda vůbec a v jakém rozsahu lze tyto povrchy upravit s ohledem na rozestavěnost stavby,</w:t>
      </w:r>
    </w:p>
    <w:p w:rsidR="00E72747" w:rsidRDefault="00E72747" w:rsidP="00E72747">
      <w:pPr>
        <w:pStyle w:val="Aodsazen"/>
        <w:rPr>
          <w:rFonts w:ascii="Garamond" w:hAnsi="Garamond"/>
          <w:sz w:val="22"/>
          <w:szCs w:val="22"/>
        </w:rPr>
      </w:pPr>
      <w:r>
        <w:rPr>
          <w:rFonts w:ascii="Garamond" w:hAnsi="Garamond"/>
          <w:sz w:val="22"/>
          <w:szCs w:val="22"/>
        </w:rPr>
        <w:t>-</w:t>
      </w:r>
      <w:r>
        <w:rPr>
          <w:rFonts w:ascii="Garamond" w:hAnsi="Garamond"/>
          <w:sz w:val="22"/>
          <w:szCs w:val="22"/>
        </w:rPr>
        <w:tab/>
        <w:t>po převzetí dokončené části díla objednatelem a odsouhlasení ceny provedené části díla vystavit daňový doklad, kterým vyúčtuje cenu provedené části díla,</w:t>
      </w:r>
    </w:p>
    <w:p w:rsidR="00E72747" w:rsidRDefault="00E72747" w:rsidP="00E72747">
      <w:pPr>
        <w:pStyle w:val="Aodsazen"/>
        <w:spacing w:before="0"/>
        <w:rPr>
          <w:rFonts w:ascii="Garamond" w:hAnsi="Garamond"/>
          <w:sz w:val="22"/>
          <w:szCs w:val="22"/>
        </w:rPr>
      </w:pPr>
      <w:r>
        <w:rPr>
          <w:rFonts w:ascii="Garamond" w:hAnsi="Garamond"/>
          <w:sz w:val="22"/>
          <w:szCs w:val="22"/>
        </w:rPr>
        <w:t>-</w:t>
      </w:r>
      <w:r>
        <w:rPr>
          <w:rFonts w:ascii="Garamond" w:hAnsi="Garamond"/>
          <w:sz w:val="22"/>
          <w:szCs w:val="22"/>
        </w:rPr>
        <w:tab/>
        <w:t xml:space="preserve">postoupit objednateli práva, která nabyl ke dni zániku závazku, zejména práva z titulu subdodavatelských smluv u kterých to objednatel bude vyžadovat, ostatní subdodavatelské smlouvy ukončit a vypořádat veškeré nároky z těchto smluv, postoupit objednateli práva z licenčních smluv, patentů, know-how apod.  </w:t>
      </w:r>
    </w:p>
    <w:p w:rsidR="00E72747" w:rsidRDefault="00E72747" w:rsidP="00E72747">
      <w:pPr>
        <w:pStyle w:val="Aodsazen"/>
        <w:spacing w:before="0"/>
        <w:rPr>
          <w:rFonts w:ascii="Garamond" w:hAnsi="Garamond"/>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XV.</w:t>
      </w:r>
      <w:r>
        <w:rPr>
          <w:rFonts w:ascii="Garamond" w:hAnsi="Garamond"/>
          <w:caps/>
          <w:sz w:val="22"/>
          <w:szCs w:val="22"/>
        </w:rPr>
        <w:tab/>
        <w:t>Nebezpečí škody na věci a přechod vlastnického práva</w:t>
      </w:r>
    </w:p>
    <w:p w:rsidR="00E72747" w:rsidRDefault="00E72747" w:rsidP="00E72747">
      <w:pPr>
        <w:jc w:val="both"/>
        <w:rPr>
          <w:rFonts w:ascii="Garamond" w:hAnsi="Garamond"/>
          <w:b/>
          <w:sz w:val="22"/>
          <w:szCs w:val="22"/>
        </w:rPr>
      </w:pP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t xml:space="preserve">Zhotovitel nese od doby převzetí staveniště do řádného předání díla jako celku objednateli a řádného odevzdání staveniště objednateli nebezpečí škody a jiné nebezpečí </w:t>
      </w:r>
      <w:proofErr w:type="gramStart"/>
      <w:r>
        <w:rPr>
          <w:rFonts w:ascii="Garamond" w:hAnsi="Garamond"/>
          <w:sz w:val="22"/>
          <w:szCs w:val="22"/>
        </w:rPr>
        <w:t>na</w:t>
      </w:r>
      <w:proofErr w:type="gramEnd"/>
      <w:r>
        <w:rPr>
          <w:rFonts w:ascii="Garamond" w:hAnsi="Garamond"/>
          <w:sz w:val="22"/>
          <w:szCs w:val="22"/>
        </w:rPr>
        <w:t>:</w:t>
      </w:r>
    </w:p>
    <w:p w:rsidR="00E72747" w:rsidRDefault="00E72747" w:rsidP="00E72747">
      <w:pPr>
        <w:jc w:val="both"/>
        <w:rPr>
          <w:rFonts w:ascii="Garamond" w:hAnsi="Garamond"/>
          <w:sz w:val="22"/>
          <w:szCs w:val="22"/>
        </w:rPr>
      </w:pPr>
    </w:p>
    <w:p w:rsidR="00E72747" w:rsidRDefault="00E72747" w:rsidP="00E72747">
      <w:pPr>
        <w:ind w:left="1418" w:hanging="713"/>
        <w:jc w:val="both"/>
        <w:rPr>
          <w:rFonts w:ascii="Garamond" w:hAnsi="Garamond"/>
          <w:sz w:val="22"/>
          <w:szCs w:val="22"/>
        </w:rPr>
      </w:pPr>
      <w:r>
        <w:rPr>
          <w:rFonts w:ascii="Garamond" w:hAnsi="Garamond"/>
          <w:sz w:val="22"/>
          <w:szCs w:val="22"/>
        </w:rPr>
        <w:t xml:space="preserve">(a) </w:t>
      </w:r>
      <w:r>
        <w:rPr>
          <w:rFonts w:ascii="Garamond" w:hAnsi="Garamond"/>
          <w:sz w:val="22"/>
          <w:szCs w:val="22"/>
        </w:rPr>
        <w:tab/>
        <w:t xml:space="preserve">díle a všech jeho zhotovovaných, obnovovaných, upravovaných a jiných </w:t>
      </w:r>
      <w:proofErr w:type="gramStart"/>
      <w:r>
        <w:rPr>
          <w:rFonts w:ascii="Garamond" w:hAnsi="Garamond"/>
          <w:sz w:val="22"/>
          <w:szCs w:val="22"/>
        </w:rPr>
        <w:t>částech</w:t>
      </w:r>
      <w:proofErr w:type="gramEnd"/>
      <w:r>
        <w:rPr>
          <w:rFonts w:ascii="Garamond" w:hAnsi="Garamond"/>
          <w:sz w:val="22"/>
          <w:szCs w:val="22"/>
        </w:rPr>
        <w:t>, a</w:t>
      </w:r>
    </w:p>
    <w:p w:rsidR="00E72747" w:rsidRDefault="00E72747" w:rsidP="00E72747">
      <w:pPr>
        <w:ind w:left="705"/>
        <w:jc w:val="both"/>
        <w:rPr>
          <w:rFonts w:ascii="Garamond" w:hAnsi="Garamond"/>
          <w:sz w:val="22"/>
          <w:szCs w:val="22"/>
        </w:rPr>
      </w:pPr>
    </w:p>
    <w:p w:rsidR="00E72747" w:rsidRDefault="00E72747" w:rsidP="00E72747">
      <w:pPr>
        <w:ind w:left="1414" w:hanging="705"/>
        <w:jc w:val="both"/>
        <w:rPr>
          <w:rFonts w:ascii="Garamond" w:hAnsi="Garamond"/>
          <w:sz w:val="22"/>
          <w:szCs w:val="22"/>
        </w:rPr>
      </w:pPr>
      <w:r>
        <w:rPr>
          <w:rFonts w:ascii="Garamond" w:hAnsi="Garamond"/>
          <w:sz w:val="22"/>
          <w:szCs w:val="22"/>
        </w:rPr>
        <w:t xml:space="preserve">(b) </w:t>
      </w:r>
      <w:r>
        <w:rPr>
          <w:rFonts w:ascii="Garamond" w:hAnsi="Garamond"/>
          <w:sz w:val="22"/>
          <w:szCs w:val="22"/>
        </w:rPr>
        <w:tab/>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rsidR="00E72747" w:rsidRDefault="00E72747" w:rsidP="00E72747">
      <w:pPr>
        <w:ind w:left="1414" w:hanging="705"/>
        <w:jc w:val="both"/>
        <w:rPr>
          <w:rFonts w:ascii="Garamond" w:hAnsi="Garamond"/>
          <w:sz w:val="22"/>
          <w:szCs w:val="22"/>
        </w:rPr>
      </w:pPr>
    </w:p>
    <w:p w:rsidR="00E72747" w:rsidRDefault="00E72747" w:rsidP="00E72747">
      <w:pPr>
        <w:pStyle w:val="Zkladntextodsazen3"/>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t xml:space="preserve">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w:t>
      </w:r>
      <w:proofErr w:type="gramStart"/>
      <w:r>
        <w:rPr>
          <w:rFonts w:ascii="Garamond" w:hAnsi="Garamond"/>
          <w:sz w:val="22"/>
          <w:szCs w:val="22"/>
        </w:rPr>
        <w:t>která</w:t>
      </w:r>
      <w:proofErr w:type="gramEnd"/>
      <w:r>
        <w:rPr>
          <w:rFonts w:ascii="Garamond" w:hAnsi="Garamond"/>
          <w:sz w:val="22"/>
          <w:szCs w:val="22"/>
        </w:rPr>
        <w:t xml:space="preserve"> jsou či byly použity k provedení díla, kterými jsou zejména:</w:t>
      </w:r>
    </w:p>
    <w:p w:rsidR="00E72747" w:rsidRDefault="00E72747" w:rsidP="00E72747">
      <w:pPr>
        <w:jc w:val="both"/>
        <w:rPr>
          <w:rFonts w:ascii="Garamond" w:hAnsi="Garamond"/>
          <w:sz w:val="22"/>
          <w:szCs w:val="22"/>
        </w:rPr>
      </w:pPr>
    </w:p>
    <w:p w:rsidR="00E72747" w:rsidRDefault="00E72747" w:rsidP="00E72747">
      <w:pPr>
        <w:pStyle w:val="Odstavecseseznamem"/>
        <w:numPr>
          <w:ilvl w:val="0"/>
          <w:numId w:val="22"/>
        </w:numPr>
        <w:jc w:val="both"/>
        <w:rPr>
          <w:rFonts w:ascii="Garamond" w:hAnsi="Garamond"/>
          <w:sz w:val="22"/>
          <w:szCs w:val="22"/>
        </w:rPr>
      </w:pPr>
      <w:r>
        <w:rPr>
          <w:rFonts w:ascii="Garamond" w:hAnsi="Garamond"/>
          <w:sz w:val="22"/>
          <w:szCs w:val="22"/>
        </w:rPr>
        <w:tab/>
        <w:t>zařízení staveniště provozního, výrobního či sociálního charakteru; a/nebo</w:t>
      </w:r>
    </w:p>
    <w:p w:rsidR="00E72747" w:rsidRDefault="00E72747" w:rsidP="00E72747">
      <w:pPr>
        <w:ind w:left="705"/>
        <w:jc w:val="both"/>
        <w:rPr>
          <w:rFonts w:ascii="Garamond" w:hAnsi="Garamond"/>
          <w:sz w:val="22"/>
          <w:szCs w:val="22"/>
        </w:rPr>
      </w:pPr>
    </w:p>
    <w:p w:rsidR="00E72747" w:rsidRDefault="00E72747" w:rsidP="00E72747">
      <w:pPr>
        <w:tabs>
          <w:tab w:val="left" w:pos="567"/>
        </w:tabs>
        <w:ind w:left="1410" w:hanging="705"/>
        <w:jc w:val="both"/>
        <w:rPr>
          <w:rFonts w:ascii="Garamond" w:hAnsi="Garamond"/>
          <w:sz w:val="22"/>
          <w:szCs w:val="22"/>
        </w:rPr>
      </w:pPr>
      <w:r>
        <w:rPr>
          <w:rFonts w:ascii="Garamond" w:hAnsi="Garamond"/>
          <w:sz w:val="22"/>
          <w:szCs w:val="22"/>
        </w:rPr>
        <w:t xml:space="preserve">(b) </w:t>
      </w:r>
      <w:r>
        <w:rPr>
          <w:rFonts w:ascii="Garamond" w:hAnsi="Garamond"/>
          <w:sz w:val="22"/>
          <w:szCs w:val="22"/>
        </w:rPr>
        <w:tab/>
        <w:t>pomocné stavební konstrukce všeho druhu nutné či použité k provedení díla či jeho části (např. podpěrné konstrukce, lešení); a/nebo</w:t>
      </w:r>
    </w:p>
    <w:p w:rsidR="00E72747" w:rsidRDefault="00E72747" w:rsidP="00E72747">
      <w:pPr>
        <w:ind w:left="993" w:hanging="288"/>
        <w:jc w:val="both"/>
        <w:rPr>
          <w:rFonts w:ascii="Garamond" w:hAnsi="Garamond"/>
          <w:sz w:val="22"/>
          <w:szCs w:val="22"/>
        </w:rPr>
      </w:pPr>
    </w:p>
    <w:p w:rsidR="00E72747" w:rsidRDefault="00E72747" w:rsidP="00E72747">
      <w:pPr>
        <w:ind w:left="1418" w:hanging="709"/>
        <w:jc w:val="both"/>
        <w:rPr>
          <w:rFonts w:ascii="Garamond" w:hAnsi="Garamond"/>
          <w:sz w:val="22"/>
          <w:szCs w:val="22"/>
        </w:rPr>
      </w:pPr>
      <w:r>
        <w:rPr>
          <w:rFonts w:ascii="Garamond" w:hAnsi="Garamond"/>
          <w:sz w:val="22"/>
          <w:szCs w:val="22"/>
        </w:rPr>
        <w:t xml:space="preserve">(c) </w:t>
      </w:r>
      <w:r>
        <w:rPr>
          <w:rFonts w:ascii="Garamond" w:hAnsi="Garamond"/>
          <w:sz w:val="22"/>
          <w:szCs w:val="22"/>
        </w:rPr>
        <w:tab/>
        <w:t>ostatní provizorní či jiné konstrukce a objekty použité při provádění díla či jeho části.</w:t>
      </w:r>
    </w:p>
    <w:p w:rsidR="00E72747" w:rsidRDefault="00E72747" w:rsidP="00E72747">
      <w:pPr>
        <w:jc w:val="both"/>
        <w:rPr>
          <w:rFonts w:ascii="Garamond" w:hAnsi="Garamond"/>
          <w:sz w:val="22"/>
          <w:szCs w:val="22"/>
        </w:rPr>
      </w:pPr>
    </w:p>
    <w:p w:rsidR="00E72747" w:rsidRDefault="00E72747" w:rsidP="00E72747">
      <w:pPr>
        <w:pStyle w:val="Zkladntextodsazen3"/>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ustanovení § 420a zákona č. 40/1964 Sb. – občanského zákoníku, ve znění pozdějších předpisů, a ustanovení § 538 zákona č. 513/1991 Sb. – obchodního zákoníku, ve znění pozdějších předpisů, za škodu způsobenou jeho činností v souvislosti s plněním této smlouvy.</w:t>
      </w:r>
    </w:p>
    <w:p w:rsidR="00E72747" w:rsidRDefault="00E72747" w:rsidP="00E72747">
      <w:pPr>
        <w:pStyle w:val="Zkladntextodsazen3"/>
        <w:spacing w:after="0"/>
        <w:ind w:left="0"/>
        <w:jc w:val="both"/>
        <w:rPr>
          <w:rFonts w:ascii="Garamond" w:hAnsi="Garamond"/>
          <w:sz w:val="22"/>
          <w:szCs w:val="22"/>
        </w:rPr>
      </w:pPr>
    </w:p>
    <w:p w:rsidR="00E72747" w:rsidRDefault="00E72747" w:rsidP="00E72747">
      <w:pPr>
        <w:pStyle w:val="Zkladntextodsazen3"/>
        <w:numPr>
          <w:ilvl w:val="1"/>
          <w:numId w:val="23"/>
        </w:numPr>
        <w:spacing w:after="0"/>
        <w:jc w:val="both"/>
        <w:rPr>
          <w:rFonts w:ascii="Garamond" w:hAnsi="Garamond"/>
          <w:sz w:val="22"/>
          <w:szCs w:val="22"/>
        </w:rPr>
      </w:pPr>
      <w:r>
        <w:rPr>
          <w:rFonts w:ascii="Garamond" w:hAnsi="Garamond"/>
          <w:sz w:val="22"/>
          <w:szCs w:val="22"/>
        </w:rPr>
        <w:t xml:space="preserve">Objednatel je od počátku vlastníkem zhotovovaného díla a všech věcí, které zhotovitel opatřil k provedení díla od okamžiku jejich zabudování do díla. Zhotovitel je povinen ve smlouvách se všemi subdodavateli toto ujednání respektovat tak, aby objednatel takto vlastnictví mohl </w:t>
      </w:r>
      <w:proofErr w:type="gramStart"/>
      <w:r>
        <w:rPr>
          <w:rFonts w:ascii="Garamond" w:hAnsi="Garamond"/>
          <w:sz w:val="22"/>
          <w:szCs w:val="22"/>
        </w:rPr>
        <w:t>nabývat a nesmí</w:t>
      </w:r>
      <w:proofErr w:type="gramEnd"/>
      <w:r>
        <w:rPr>
          <w:rFonts w:ascii="Garamond" w:hAnsi="Garamond"/>
          <w:sz w:val="22"/>
          <w:szCs w:val="22"/>
        </w:rPr>
        <w:t xml:space="preserve"> sjednat výhradu ve smyslu ustanovení § 445 zákona č. 513/1991 Sb. – obchodního zákoníku, ve znění pozdějších předpisů ani  jinou  podobnou výhradu ohledně přechodu či převodu vlastnictví. Splnění této povinnosti zhotovitele je zajištěno zárukou za provedení díla. V případě porušení tohoto ustanovení je objednatel oprávněn již bez dalšího od smlouvy odstoupit. </w:t>
      </w:r>
      <w:r>
        <w:rPr>
          <w:rFonts w:ascii="Garamond" w:hAnsi="Garamond"/>
          <w:bCs/>
          <w:sz w:val="22"/>
          <w:szCs w:val="22"/>
        </w:rPr>
        <w:t xml:space="preserve">V případě sporu mezi zhotovitelem a subdodavatelem, který by se se svými následky projevil jakýmkoliv způsobem na stavbě samotné, na způsobu provádění díla, na termínech apod., nebo by stavbu či provádění díla ohrozil, je objednatel oprávněn od této smlouvy již bez dalšího odstoupit z důvodů na straně zhotovitele. Veškeré škody, které způsobí subdodavatelé na předmětu díla, je povinen odstranit zhotovitel, a to způsobem, který určí objednatel. V případě, že dojde ke škodě na předmětu díla nebo bude předmět díla (nebo jeho část) zcela zničen, je zhotovitel povinen vlastním nákladem dílo ukončit v souladu se smlouvou, bez ohledu na to, zda bude vyplaceno pojistné nebo zda vyplacené pojistné pokryje všechny náklady s tím spojené. </w:t>
      </w:r>
    </w:p>
    <w:p w:rsidR="00E72747" w:rsidRDefault="00E72747" w:rsidP="00E72747">
      <w:pPr>
        <w:jc w:val="both"/>
        <w:rPr>
          <w:rFonts w:ascii="Garamond" w:hAnsi="Garamond"/>
          <w:sz w:val="22"/>
          <w:szCs w:val="22"/>
        </w:rPr>
      </w:pPr>
    </w:p>
    <w:p w:rsidR="00E72747" w:rsidRDefault="00E72747" w:rsidP="00E72747">
      <w:pPr>
        <w:pStyle w:val="Zkladntextodsazen3"/>
        <w:numPr>
          <w:ilvl w:val="1"/>
          <w:numId w:val="23"/>
        </w:numPr>
        <w:spacing w:after="0"/>
        <w:jc w:val="both"/>
        <w:rPr>
          <w:rFonts w:ascii="Garamond" w:hAnsi="Garamond"/>
          <w:sz w:val="22"/>
          <w:szCs w:val="22"/>
        </w:rPr>
      </w:pPr>
      <w:r>
        <w:rPr>
          <w:rFonts w:ascii="Garamond" w:hAnsi="Garamond"/>
          <w:sz w:val="22"/>
          <w:szCs w:val="22"/>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rsidR="00E72747" w:rsidRDefault="00E72747" w:rsidP="00E72747">
      <w:pPr>
        <w:rPr>
          <w:rFonts w:ascii="Garamond" w:hAnsi="Garamond"/>
          <w:b/>
          <w:sz w:val="22"/>
          <w:szCs w:val="22"/>
        </w:rPr>
      </w:pPr>
    </w:p>
    <w:p w:rsidR="00E72747" w:rsidRDefault="00E72747" w:rsidP="00E72747">
      <w:pPr>
        <w:pStyle w:val="Nadpis2"/>
        <w:spacing w:before="0" w:after="0"/>
        <w:jc w:val="center"/>
        <w:rPr>
          <w:rFonts w:ascii="Garamond" w:hAnsi="Garamond"/>
          <w:caps/>
          <w:sz w:val="22"/>
          <w:szCs w:val="22"/>
        </w:rPr>
      </w:pPr>
      <w:r>
        <w:rPr>
          <w:rFonts w:ascii="Garamond" w:hAnsi="Garamond"/>
          <w:caps/>
          <w:sz w:val="22"/>
          <w:szCs w:val="22"/>
        </w:rPr>
        <w:t>XVI.</w:t>
      </w:r>
      <w:r>
        <w:rPr>
          <w:rFonts w:ascii="Garamond" w:hAnsi="Garamond"/>
          <w:caps/>
          <w:sz w:val="22"/>
          <w:szCs w:val="22"/>
        </w:rPr>
        <w:tab/>
        <w:t>Pojištění</w:t>
      </w:r>
    </w:p>
    <w:p w:rsidR="00E72747" w:rsidRDefault="00E72747" w:rsidP="00E72747">
      <w:pPr>
        <w:jc w:val="center"/>
        <w:rPr>
          <w:rFonts w:ascii="Garamond" w:hAnsi="Garamond"/>
          <w:b/>
          <w:caps/>
          <w:sz w:val="22"/>
          <w:szCs w:val="22"/>
        </w:rPr>
      </w:pP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16.1</w:t>
      </w:r>
      <w:r>
        <w:rPr>
          <w:rFonts w:ascii="Garamond" w:hAnsi="Garamond"/>
          <w:b/>
          <w:sz w:val="22"/>
          <w:szCs w:val="22"/>
        </w:rPr>
        <w:tab/>
      </w:r>
      <w:r>
        <w:rPr>
          <w:rFonts w:ascii="Garamond" w:hAnsi="Garamond"/>
          <w:sz w:val="22"/>
          <w:szCs w:val="22"/>
        </w:rPr>
        <w:t xml:space="preserve">Zhotovitel </w:t>
      </w:r>
      <w:r>
        <w:rPr>
          <w:rFonts w:ascii="Garamond" w:hAnsi="Garamond"/>
          <w:bCs/>
          <w:sz w:val="22"/>
          <w:szCs w:val="22"/>
        </w:rPr>
        <w:t>je povinen před uzavřením této smlouvy uzavřít</w:t>
      </w:r>
      <w:r>
        <w:rPr>
          <w:rFonts w:ascii="Garamond" w:hAnsi="Garamond"/>
          <w:sz w:val="22"/>
          <w:szCs w:val="22"/>
        </w:rPr>
        <w:t xml:space="preserve"> pojistnou smlouvu na pojištění odpovědnosti za škody, která splňuje minimálně rozsah pojištění uvedený v odst. 16.2 této smlouvy.   </w:t>
      </w:r>
    </w:p>
    <w:p w:rsidR="00E72747" w:rsidRDefault="00E72747" w:rsidP="00E72747">
      <w:pPr>
        <w:pStyle w:val="Zkladntext3"/>
        <w:spacing w:after="0"/>
        <w:jc w:val="both"/>
        <w:rPr>
          <w:rFonts w:ascii="Garamond" w:hAnsi="Garamond"/>
          <w:sz w:val="22"/>
          <w:szCs w:val="22"/>
        </w:rPr>
      </w:pPr>
    </w:p>
    <w:p w:rsidR="00E72747" w:rsidRDefault="00E72747" w:rsidP="00E72747">
      <w:pPr>
        <w:pStyle w:val="AAOdstavec"/>
        <w:ind w:left="705" w:hanging="705"/>
        <w:rPr>
          <w:rFonts w:ascii="Garamond" w:hAnsi="Garamond"/>
        </w:rPr>
      </w:pPr>
      <w:r>
        <w:rPr>
          <w:rFonts w:ascii="Garamond" w:hAnsi="Garamond"/>
        </w:rPr>
        <w:t>16.2</w:t>
      </w:r>
      <w:r>
        <w:rPr>
          <w:rFonts w:ascii="Garamond" w:hAnsi="Garamond"/>
        </w:rPr>
        <w:tab/>
        <w:t xml:space="preserve">Pojištění musí po celou dobu, po níž má trvat, splňovat minimálně tyto všeobecné požadavky na pojištění: </w:t>
      </w:r>
    </w:p>
    <w:p w:rsidR="00E72747" w:rsidRDefault="00E72747" w:rsidP="00E72747">
      <w:pPr>
        <w:pStyle w:val="AAOdstavec"/>
        <w:ind w:left="709" w:firstLine="11"/>
        <w:rPr>
          <w:rFonts w:ascii="Garamond" w:hAnsi="Garamond"/>
        </w:rPr>
      </w:pPr>
    </w:p>
    <w:p w:rsidR="00E72747" w:rsidRDefault="00E72747" w:rsidP="00E72747">
      <w:pPr>
        <w:pStyle w:val="AAOdstavec"/>
        <w:numPr>
          <w:ilvl w:val="0"/>
          <w:numId w:val="24"/>
        </w:numPr>
        <w:rPr>
          <w:rFonts w:ascii="Garamond" w:hAnsi="Garamond"/>
        </w:rPr>
      </w:pPr>
      <w:r>
        <w:rPr>
          <w:rFonts w:ascii="Garamond" w:hAnsi="Garamond"/>
        </w:rPr>
        <w:t xml:space="preserve">Zhotovitel musí mít obecné pojištění odpovědnosti za škodu způsobenou třetím osobám s pojistným limitem minimálně </w:t>
      </w:r>
      <w:r>
        <w:rPr>
          <w:rFonts w:ascii="Garamond" w:hAnsi="Garamond"/>
          <w:b/>
        </w:rPr>
        <w:t>5.000.000,- Kč</w:t>
      </w:r>
      <w:r>
        <w:rPr>
          <w:rFonts w:ascii="Garamond" w:hAnsi="Garamond"/>
        </w:rPr>
        <w:t xml:space="preserve"> (slovy: pět miliónů korun českých) v souvislosti s oprávněními podnikání dle vymezeného předmětu zakázky (týkající </w:t>
      </w:r>
      <w:proofErr w:type="gramStart"/>
      <w:r>
        <w:rPr>
          <w:rFonts w:ascii="Garamond" w:hAnsi="Garamond"/>
        </w:rPr>
        <w:t>se</w:t>
      </w:r>
      <w:proofErr w:type="gramEnd"/>
      <w:r>
        <w:rPr>
          <w:rFonts w:ascii="Garamond" w:hAnsi="Garamond"/>
        </w:rPr>
        <w:t xml:space="preserve"> stavebních </w:t>
      </w:r>
      <w:proofErr w:type="gramStart"/>
      <w:r>
        <w:rPr>
          <w:rFonts w:ascii="Garamond" w:hAnsi="Garamond"/>
        </w:rPr>
        <w:t>prací</w:t>
      </w:r>
      <w:proofErr w:type="gramEnd"/>
      <w:r>
        <w:rPr>
          <w:rFonts w:ascii="Garamond" w:hAnsi="Garamond"/>
        </w:rPr>
        <w:t>), zejména tedy s následujícím oprávněním k podnikání zhotovitele: provádění staveb, jejich změn a odstraňování, a to ve vztahu k území České republiky;</w:t>
      </w:r>
    </w:p>
    <w:p w:rsidR="00E72747" w:rsidRDefault="00E72747" w:rsidP="00E72747">
      <w:pPr>
        <w:pStyle w:val="AAOdstavec"/>
        <w:numPr>
          <w:ilvl w:val="0"/>
          <w:numId w:val="24"/>
        </w:numPr>
        <w:rPr>
          <w:rFonts w:ascii="Garamond" w:hAnsi="Garamond"/>
        </w:rPr>
      </w:pPr>
      <w:r>
        <w:rPr>
          <w:rFonts w:ascii="Garamond" w:hAnsi="Garamond"/>
        </w:rPr>
        <w:t>zhotovitel je povinen prokázat objednateli nejpozději ke dni svého podpisu této smlouvy, že disponuje shora uvedeným pojištěním.</w:t>
      </w:r>
    </w:p>
    <w:p w:rsidR="00E72747" w:rsidRDefault="00E72747" w:rsidP="00E72747">
      <w:pPr>
        <w:pStyle w:val="AAOdstavec"/>
        <w:rPr>
          <w:rFonts w:ascii="Garamond" w:hAnsi="Garamond"/>
        </w:rPr>
      </w:pPr>
      <w:r>
        <w:rPr>
          <w:rFonts w:ascii="Garamond" w:hAnsi="Garamond"/>
        </w:rPr>
        <w:t xml:space="preserve">                    </w:t>
      </w:r>
    </w:p>
    <w:p w:rsidR="00E72747" w:rsidRDefault="00E72747" w:rsidP="00E72747">
      <w:pPr>
        <w:pStyle w:val="AAOdstavec"/>
        <w:numPr>
          <w:ilvl w:val="1"/>
          <w:numId w:val="25"/>
        </w:numPr>
        <w:ind w:left="709" w:hanging="709"/>
        <w:rPr>
          <w:rFonts w:ascii="Garamond" w:hAnsi="Garamond"/>
        </w:rPr>
      </w:pPr>
      <w:r>
        <w:rPr>
          <w:rFonts w:ascii="Garamond" w:hAnsi="Garamond"/>
        </w:rPr>
        <w:t xml:space="preserve">Zhotovitel je jako pojistník povinen udržovat pojištění tak, jak bylo předloženo, při </w:t>
      </w:r>
      <w:proofErr w:type="gramStart"/>
      <w:r>
        <w:rPr>
          <w:rFonts w:ascii="Garamond" w:hAnsi="Garamond"/>
        </w:rPr>
        <w:t>respektování  min.</w:t>
      </w:r>
      <w:proofErr w:type="gramEnd"/>
      <w:r>
        <w:rPr>
          <w:rFonts w:ascii="Garamond" w:hAnsi="Garamond"/>
        </w:rPr>
        <w:t xml:space="preserve"> požadavků na pojištění dle odst. 16.2, a to beze změn po celou dobu, po kterou má pojištění trvat, jak je dále uvedeno. Pojištění musí trvat po dobu do převzetí celého díla objednatelem. Na žádost objednatele je zhotovitel povinen předložit důkazy, že pojištění v požadovaném rozsahu a výši trvá. Pokud by v důsledku pojistného plnění nebo jiné události mělo dojít k zániku pojistného, k omezení rozsahu pojištěných rizik, ke snížení stanovené min. výše pojistného v pojištění, nebo k jiným změnám, které by znamenaly zhoršení podmínek oproti původnímu stavu, je zhotovitel povinen učinit příslušná opatření tak, aby pojištění bylo udrženo tak, jak je požadováno.</w:t>
      </w:r>
    </w:p>
    <w:p w:rsidR="00E72747" w:rsidRDefault="00E72747" w:rsidP="00E72747">
      <w:pPr>
        <w:pStyle w:val="AAOdstavec"/>
        <w:ind w:left="709"/>
        <w:rPr>
          <w:rFonts w:ascii="Garamond" w:hAnsi="Garamond"/>
        </w:rPr>
      </w:pPr>
    </w:p>
    <w:p w:rsidR="00E72747" w:rsidRDefault="00E72747" w:rsidP="00E72747">
      <w:pPr>
        <w:pStyle w:val="AAOdstavec"/>
        <w:numPr>
          <w:ilvl w:val="1"/>
          <w:numId w:val="25"/>
        </w:numPr>
        <w:ind w:left="709" w:hanging="709"/>
        <w:rPr>
          <w:rFonts w:ascii="Garamond" w:hAnsi="Garamond"/>
        </w:rPr>
      </w:pPr>
      <w:r>
        <w:rPr>
          <w:rFonts w:ascii="Garamond" w:hAnsi="Garamond"/>
        </w:rPr>
        <w:t>Pro vyloučení pochybností se uvádí, že rizika související s úhradou spoluúčasti, případně s tím, že skutečná škoda způsobená pojistnou událostí bude vyšší než pojistná částka, nese pouze zhotovitel.</w:t>
      </w:r>
    </w:p>
    <w:p w:rsidR="00E72747" w:rsidRDefault="00E72747" w:rsidP="00E72747">
      <w:pPr>
        <w:pStyle w:val="Odstavecseseznamem"/>
        <w:tabs>
          <w:tab w:val="left" w:pos="-3840"/>
        </w:tabs>
        <w:ind w:left="357"/>
        <w:jc w:val="both"/>
        <w:rPr>
          <w:rFonts w:ascii="Garamond" w:hAnsi="Garamond"/>
          <w:sz w:val="22"/>
          <w:szCs w:val="22"/>
        </w:rPr>
      </w:pPr>
    </w:p>
    <w:p w:rsidR="00E72747" w:rsidRDefault="00E72747" w:rsidP="00E72747">
      <w:pPr>
        <w:pStyle w:val="Odstavecseseznamem"/>
        <w:tabs>
          <w:tab w:val="left" w:pos="-3840"/>
        </w:tabs>
        <w:spacing w:after="120"/>
        <w:ind w:left="709" w:hanging="709"/>
        <w:jc w:val="both"/>
        <w:rPr>
          <w:rFonts w:ascii="Garamond" w:hAnsi="Garamond"/>
          <w:sz w:val="22"/>
          <w:szCs w:val="22"/>
        </w:rPr>
      </w:pPr>
      <w:proofErr w:type="gramStart"/>
      <w:r>
        <w:rPr>
          <w:rFonts w:ascii="Garamond" w:hAnsi="Garamond"/>
          <w:sz w:val="22"/>
          <w:szCs w:val="22"/>
        </w:rPr>
        <w:t>16.5    Pro</w:t>
      </w:r>
      <w:proofErr w:type="gramEnd"/>
      <w:r>
        <w:rPr>
          <w:rFonts w:ascii="Garamond" w:hAnsi="Garamond"/>
          <w:sz w:val="22"/>
          <w:szCs w:val="22"/>
        </w:rPr>
        <w:t xml:space="preserve"> vyloučení pochybností se dále uvádí, že výše pojištění jednotlivých pojistných smluv nemá povahu stanovení výše předvídatelné škody ve smyslu </w:t>
      </w:r>
      <w:proofErr w:type="spellStart"/>
      <w:r>
        <w:rPr>
          <w:rFonts w:ascii="Garamond" w:hAnsi="Garamond"/>
          <w:sz w:val="22"/>
          <w:szCs w:val="22"/>
        </w:rPr>
        <w:t>ust</w:t>
      </w:r>
      <w:proofErr w:type="spellEnd"/>
      <w:r>
        <w:rPr>
          <w:rFonts w:ascii="Garamond" w:hAnsi="Garamond"/>
          <w:sz w:val="22"/>
          <w:szCs w:val="22"/>
        </w:rPr>
        <w:t>. § 379 zák. č. 513/1991 Sb., obchodního zákoníku.</w:t>
      </w:r>
    </w:p>
    <w:p w:rsidR="00E72747" w:rsidRDefault="00E72747" w:rsidP="00E72747">
      <w:pPr>
        <w:pStyle w:val="AAOdstavec"/>
        <w:rPr>
          <w:rFonts w:ascii="Garamond" w:hAnsi="Garamond"/>
        </w:rPr>
      </w:pPr>
    </w:p>
    <w:p w:rsidR="00E72747" w:rsidRDefault="00E72747" w:rsidP="00E72747">
      <w:pPr>
        <w:pStyle w:val="Nadpis1"/>
        <w:rPr>
          <w:rFonts w:ascii="Garamond" w:hAnsi="Garamond"/>
          <w:sz w:val="22"/>
          <w:szCs w:val="22"/>
        </w:rPr>
      </w:pPr>
      <w:r>
        <w:rPr>
          <w:rFonts w:ascii="Garamond" w:hAnsi="Garamond"/>
          <w:sz w:val="22"/>
          <w:szCs w:val="22"/>
        </w:rPr>
        <w:t>XVII.</w:t>
      </w:r>
      <w:r>
        <w:rPr>
          <w:rFonts w:ascii="Garamond" w:hAnsi="Garamond"/>
          <w:caps/>
          <w:sz w:val="22"/>
          <w:szCs w:val="22"/>
        </w:rPr>
        <w:t xml:space="preserve"> Společná ustanovení</w:t>
      </w:r>
    </w:p>
    <w:p w:rsidR="00E72747" w:rsidRDefault="00E72747" w:rsidP="00E72747">
      <w:pPr>
        <w:pStyle w:val="Nadpis1"/>
        <w:rPr>
          <w:rFonts w:ascii="Garamond" w:hAnsi="Garamond"/>
          <w:sz w:val="22"/>
          <w:szCs w:val="22"/>
        </w:rPr>
      </w:pPr>
    </w:p>
    <w:p w:rsidR="00E72747" w:rsidRDefault="00E72747" w:rsidP="00E72747">
      <w:pPr>
        <w:pStyle w:val="Zkladntext"/>
        <w:spacing w:after="0"/>
        <w:jc w:val="both"/>
        <w:rPr>
          <w:rFonts w:ascii="Garamond" w:hAnsi="Garamond"/>
          <w:sz w:val="22"/>
          <w:szCs w:val="22"/>
        </w:rPr>
      </w:pPr>
      <w:r>
        <w:rPr>
          <w:rFonts w:ascii="Garamond" w:hAnsi="Garamond"/>
          <w:sz w:val="22"/>
          <w:szCs w:val="22"/>
        </w:rPr>
        <w:t>Pokud není v předchozích částech této smlouvy uvedeno něco jiného, vztahují se na ně příslušné články společných ustanovení.</w:t>
      </w:r>
    </w:p>
    <w:p w:rsidR="00E72747" w:rsidRDefault="00E72747" w:rsidP="00E72747">
      <w:pPr>
        <w:pStyle w:val="Zkladntext"/>
        <w:spacing w:after="0"/>
        <w:jc w:val="both"/>
        <w:rPr>
          <w:rFonts w:ascii="Garamond" w:hAnsi="Garamond"/>
          <w:sz w:val="22"/>
          <w:szCs w:val="22"/>
        </w:rPr>
      </w:pPr>
    </w:p>
    <w:p w:rsidR="00E72747" w:rsidRDefault="00E72747" w:rsidP="00E72747">
      <w:pPr>
        <w:pStyle w:val="Normlnodsazen"/>
        <w:spacing w:after="0"/>
        <w:ind w:left="709" w:hanging="709"/>
        <w:jc w:val="both"/>
        <w:rPr>
          <w:rFonts w:ascii="Garamond" w:hAnsi="Garamond"/>
          <w:snapToGrid w:val="0"/>
          <w:color w:val="000000"/>
          <w:szCs w:val="22"/>
        </w:rPr>
      </w:pPr>
      <w:r>
        <w:rPr>
          <w:rFonts w:ascii="Garamond" w:hAnsi="Garamond"/>
          <w:snapToGrid w:val="0"/>
          <w:szCs w:val="22"/>
        </w:rPr>
        <w:t>17.1</w:t>
      </w:r>
      <w:r>
        <w:rPr>
          <w:rFonts w:ascii="Garamond" w:hAnsi="Garamond"/>
          <w:snapToGrid w:val="0"/>
          <w:szCs w:val="22"/>
        </w:rPr>
        <w:tab/>
        <w:t xml:space="preserve">Smluvní strany se dohodly na tom, že jakákoliv peněžitá plnění dle smlouvy jsou řádně a včas splněna, pokud byla </w:t>
      </w:r>
      <w:r>
        <w:rPr>
          <w:rFonts w:ascii="Garamond" w:hAnsi="Garamond"/>
          <w:snapToGrid w:val="0"/>
          <w:color w:val="000000"/>
          <w:szCs w:val="22"/>
        </w:rPr>
        <w:t>příslušná částka odepsána z účtu povinné strany ve prospěch účtu oprávněné smluvní strany (věřitele) nejpozději v poslední den splatnosti.</w:t>
      </w:r>
    </w:p>
    <w:p w:rsidR="00E72747" w:rsidRDefault="00E72747" w:rsidP="00E72747">
      <w:pPr>
        <w:pStyle w:val="Normlnodsazen"/>
        <w:spacing w:after="0"/>
        <w:ind w:left="709" w:hanging="709"/>
        <w:jc w:val="both"/>
        <w:rPr>
          <w:rFonts w:ascii="Garamond" w:hAnsi="Garamond"/>
          <w:i/>
          <w:snapToGrid w:val="0"/>
          <w:color w:val="000000"/>
          <w:szCs w:val="22"/>
        </w:rPr>
      </w:pPr>
    </w:p>
    <w:p w:rsidR="00E72747" w:rsidRDefault="00E72747" w:rsidP="00E72747">
      <w:pPr>
        <w:pStyle w:val="Normlnodsazen"/>
        <w:spacing w:after="0"/>
        <w:ind w:left="709" w:hanging="709"/>
        <w:jc w:val="both"/>
        <w:rPr>
          <w:rFonts w:ascii="Garamond" w:hAnsi="Garamond"/>
          <w:snapToGrid w:val="0"/>
          <w:szCs w:val="22"/>
        </w:rPr>
      </w:pPr>
      <w:r>
        <w:rPr>
          <w:rFonts w:ascii="Garamond" w:hAnsi="Garamond"/>
          <w:snapToGrid w:val="0"/>
          <w:szCs w:val="22"/>
        </w:rPr>
        <w:t>17.2</w:t>
      </w:r>
      <w:r>
        <w:rPr>
          <w:rFonts w:ascii="Garamond" w:hAnsi="Garamond"/>
          <w:snapToGrid w:val="0"/>
          <w:szCs w:val="22"/>
        </w:rPr>
        <w:tab/>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rsidR="00E72747" w:rsidRDefault="00E72747" w:rsidP="00E72747">
      <w:pPr>
        <w:pStyle w:val="Normlnodsazen"/>
        <w:spacing w:after="0"/>
        <w:ind w:left="709" w:hanging="709"/>
        <w:jc w:val="both"/>
        <w:rPr>
          <w:rFonts w:ascii="Garamond" w:hAnsi="Garamond"/>
          <w:snapToGrid w:val="0"/>
          <w:szCs w:val="22"/>
        </w:rPr>
      </w:pP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17.3</w:t>
      </w:r>
      <w:r>
        <w:rPr>
          <w:rFonts w:ascii="Garamond" w:hAnsi="Garamond"/>
          <w:sz w:val="22"/>
          <w:szCs w:val="22"/>
        </w:rPr>
        <w:tab/>
        <w:t>Není-li touto smlouvou stanoveno výslovně něco jiného, lze tuto smlouvu měnit, doplňovat a upřesňovat pouze oboustranně odsouhlasenými, písemnými a průběžně číslovanými dodatky, podepsanými oprávněnými zástupci obou smluvních stran, které musí být obsaženy na jedné listině.</w:t>
      </w:r>
    </w:p>
    <w:p w:rsidR="00E72747" w:rsidRDefault="00E72747" w:rsidP="00E72747">
      <w:pPr>
        <w:pStyle w:val="Zkladntextodsazen3"/>
        <w:spacing w:after="0"/>
        <w:ind w:left="0"/>
        <w:jc w:val="both"/>
        <w:rPr>
          <w:rFonts w:ascii="Garamond" w:hAnsi="Garamond"/>
          <w:snapToGrid w:val="0"/>
          <w:sz w:val="22"/>
          <w:szCs w:val="22"/>
        </w:rPr>
      </w:pPr>
    </w:p>
    <w:p w:rsidR="00E72747" w:rsidRDefault="00E72747" w:rsidP="00E72747">
      <w:pPr>
        <w:pStyle w:val="Normlnodsazen"/>
        <w:spacing w:after="0"/>
        <w:ind w:left="705" w:hanging="705"/>
        <w:jc w:val="both"/>
        <w:rPr>
          <w:rFonts w:ascii="Garamond" w:hAnsi="Garamond"/>
          <w:snapToGrid w:val="0"/>
          <w:szCs w:val="22"/>
        </w:rPr>
      </w:pPr>
      <w:r>
        <w:rPr>
          <w:rFonts w:ascii="Garamond" w:hAnsi="Garamond"/>
          <w:snapToGrid w:val="0"/>
          <w:szCs w:val="22"/>
        </w:rPr>
        <w:t>17.4</w:t>
      </w:r>
      <w:r>
        <w:rPr>
          <w:rFonts w:ascii="Garamond" w:hAnsi="Garamond"/>
          <w:snapToGrid w:val="0"/>
          <w:szCs w:val="22"/>
        </w:rPr>
        <w:tab/>
        <w:t>Přílohy uvedené v textu této smlouvy a sumarizované v závěrečných ustanoveních smlouvy tvoří nedílnou součást smlouvy.</w:t>
      </w:r>
    </w:p>
    <w:p w:rsidR="00E72747" w:rsidRDefault="00E72747" w:rsidP="00E72747">
      <w:pPr>
        <w:pStyle w:val="Normlnodsazen"/>
        <w:spacing w:after="0"/>
        <w:ind w:left="705" w:hanging="705"/>
        <w:jc w:val="both"/>
        <w:rPr>
          <w:rFonts w:ascii="Garamond" w:hAnsi="Garamond"/>
          <w:snapToGrid w:val="0"/>
          <w:szCs w:val="22"/>
        </w:rPr>
      </w:pPr>
    </w:p>
    <w:p w:rsidR="00E72747" w:rsidRDefault="00E72747" w:rsidP="00E72747">
      <w:pPr>
        <w:pStyle w:val="Zkladntextodsazen3"/>
        <w:tabs>
          <w:tab w:val="left" w:pos="709"/>
        </w:tabs>
        <w:spacing w:after="0"/>
        <w:ind w:left="709" w:hanging="709"/>
        <w:jc w:val="both"/>
        <w:rPr>
          <w:rFonts w:ascii="Garamond" w:hAnsi="Garamond"/>
          <w:sz w:val="22"/>
          <w:szCs w:val="22"/>
        </w:rPr>
      </w:pPr>
      <w:r>
        <w:rPr>
          <w:rFonts w:ascii="Garamond" w:hAnsi="Garamond"/>
          <w:sz w:val="22"/>
          <w:szCs w:val="22"/>
        </w:rPr>
        <w:t>17.5</w:t>
      </w:r>
      <w:r>
        <w:rPr>
          <w:rFonts w:ascii="Garamond" w:hAnsi="Garamond"/>
          <w:sz w:val="22"/>
          <w:szCs w:val="22"/>
        </w:rPr>
        <w:tab/>
        <w:t xml:space="preserve">Případné spory vzniklé z této smlouvy budou řešeny podle platné právní úpravy věcně a místně příslušnými orgány České republiky. Smluvní strany dohodly, že v souladu s ustanovením 89a zákona č. 99/1963 Sb. – občanského soudního řádu, ve znění pozdějších předpisů, případné spory vyplývající z této smlouvy či s touto smlouvou související, budou podle své věcné příslušnosti předloženy buďto Okresnímu soudu Plzeň – město nebo Krajskému soudu v Plzni. </w:t>
      </w:r>
    </w:p>
    <w:p w:rsidR="00E72747" w:rsidRDefault="00E72747" w:rsidP="00E72747">
      <w:pPr>
        <w:jc w:val="both"/>
        <w:rPr>
          <w:rFonts w:ascii="Garamond" w:hAnsi="Garamond"/>
          <w:sz w:val="22"/>
          <w:szCs w:val="22"/>
        </w:rPr>
      </w:pPr>
    </w:p>
    <w:p w:rsidR="00E72747" w:rsidRDefault="00E72747" w:rsidP="00E72747">
      <w:pPr>
        <w:pStyle w:val="Zkladntextodsazen3"/>
        <w:numPr>
          <w:ilvl w:val="1"/>
          <w:numId w:val="26"/>
        </w:numPr>
        <w:spacing w:after="0"/>
        <w:ind w:left="709" w:hanging="709"/>
        <w:jc w:val="both"/>
        <w:rPr>
          <w:rFonts w:ascii="Garamond" w:hAnsi="Garamond"/>
          <w:sz w:val="22"/>
          <w:szCs w:val="22"/>
        </w:rPr>
      </w:pPr>
      <w:r>
        <w:rPr>
          <w:rFonts w:ascii="Garamond" w:hAnsi="Garamond"/>
          <w:sz w:val="22"/>
          <w:szCs w:val="22"/>
        </w:rPr>
        <w:t xml:space="preserve">Smluvní strany se dohodly, že právní vztahy založené touto smlouvou se ve smyslu ustanovení § 261 a § 262 zákona č. 513/1991 Sb. – obchodního zákoníku, ve znění pozdějších předpisů, budou řídit ustanoveními zákona č. 513/1991 Sb. – obchodního zákoníku, ve znění pozdějších předpisů. Tímto není dotčeno ustanovení § 262 odst. 4 cit. </w:t>
      </w:r>
      <w:proofErr w:type="gramStart"/>
      <w:r>
        <w:rPr>
          <w:rFonts w:ascii="Garamond" w:hAnsi="Garamond"/>
          <w:sz w:val="22"/>
          <w:szCs w:val="22"/>
        </w:rPr>
        <w:t>zákona</w:t>
      </w:r>
      <w:proofErr w:type="gramEnd"/>
      <w:r>
        <w:rPr>
          <w:rFonts w:ascii="Garamond" w:hAnsi="Garamond"/>
          <w:sz w:val="22"/>
          <w:szCs w:val="22"/>
        </w:rPr>
        <w:t>.</w:t>
      </w:r>
    </w:p>
    <w:p w:rsidR="00E72747" w:rsidRDefault="00E72747" w:rsidP="00E72747">
      <w:pPr>
        <w:pStyle w:val="Zkladntextodsazen3"/>
        <w:spacing w:after="0"/>
        <w:ind w:left="360"/>
        <w:jc w:val="both"/>
        <w:rPr>
          <w:rFonts w:ascii="Garamond" w:hAnsi="Garamond"/>
          <w:sz w:val="22"/>
          <w:szCs w:val="22"/>
        </w:rPr>
      </w:pPr>
    </w:p>
    <w:p w:rsidR="00E72747" w:rsidRDefault="00E72747" w:rsidP="00E72747">
      <w:pPr>
        <w:pStyle w:val="Zkladntextodsazen3"/>
        <w:numPr>
          <w:ilvl w:val="1"/>
          <w:numId w:val="26"/>
        </w:numPr>
        <w:spacing w:after="0"/>
        <w:ind w:left="709" w:hanging="709"/>
        <w:jc w:val="both"/>
        <w:rPr>
          <w:rFonts w:ascii="Garamond" w:hAnsi="Garamond"/>
          <w:sz w:val="22"/>
          <w:szCs w:val="22"/>
        </w:rPr>
      </w:pPr>
      <w:r>
        <w:rPr>
          <w:rFonts w:ascii="Garamond" w:hAnsi="Garamond"/>
          <w:sz w:val="22"/>
          <w:szCs w:val="22"/>
        </w:rPr>
        <w:t>Zhotovitel není oprávněn postoupit jakákoliv práva anebo povinnosti z této smlouvy na třetí osoby bez předchozího písemného souhlasu objednatele.</w:t>
      </w:r>
    </w:p>
    <w:p w:rsidR="00E72747" w:rsidRDefault="00E72747" w:rsidP="00E72747">
      <w:pPr>
        <w:pStyle w:val="Zkladntextodsazen3"/>
        <w:spacing w:after="0"/>
        <w:ind w:left="360"/>
        <w:jc w:val="both"/>
        <w:rPr>
          <w:rFonts w:ascii="Garamond" w:hAnsi="Garamond"/>
          <w:sz w:val="22"/>
          <w:szCs w:val="22"/>
        </w:rPr>
      </w:pPr>
    </w:p>
    <w:p w:rsidR="00E72747" w:rsidRDefault="00E72747" w:rsidP="00E72747">
      <w:pPr>
        <w:pStyle w:val="Zkladntextodsazen3"/>
        <w:numPr>
          <w:ilvl w:val="1"/>
          <w:numId w:val="26"/>
        </w:numPr>
        <w:spacing w:after="0"/>
        <w:ind w:left="720" w:hanging="720"/>
        <w:jc w:val="both"/>
        <w:rPr>
          <w:rFonts w:ascii="Garamond" w:hAnsi="Garamond"/>
          <w:sz w:val="22"/>
          <w:szCs w:val="22"/>
        </w:rPr>
      </w:pPr>
      <w:r>
        <w:rPr>
          <w:rFonts w:ascii="Garamond" w:hAnsi="Garamond"/>
          <w:sz w:val="22"/>
          <w:szCs w:val="22"/>
        </w:rPr>
        <w:t>Zhotovitel souhlasí s tím, že jakékoliv jeho pohledávky vůči objednateli, které vzniknou na základě této smlouvy, nebude moci postoupit ani započítat jednostranným právním úkonem.</w:t>
      </w:r>
    </w:p>
    <w:p w:rsidR="00E72747" w:rsidRDefault="00E72747" w:rsidP="00E72747">
      <w:pPr>
        <w:pStyle w:val="Zkladntextodsazen3"/>
        <w:spacing w:after="0"/>
        <w:ind w:left="720"/>
        <w:jc w:val="both"/>
        <w:rPr>
          <w:rFonts w:ascii="Garamond" w:hAnsi="Garamond"/>
          <w:sz w:val="22"/>
          <w:szCs w:val="22"/>
        </w:rPr>
      </w:pPr>
    </w:p>
    <w:p w:rsidR="00E72747" w:rsidRDefault="00E72747" w:rsidP="00E72747">
      <w:pPr>
        <w:pStyle w:val="Zkladntextodsazen3"/>
        <w:numPr>
          <w:ilvl w:val="1"/>
          <w:numId w:val="26"/>
        </w:numPr>
        <w:spacing w:after="0"/>
        <w:ind w:left="720" w:hanging="720"/>
        <w:jc w:val="both"/>
        <w:rPr>
          <w:rFonts w:ascii="Garamond" w:hAnsi="Garamond"/>
          <w:sz w:val="22"/>
          <w:szCs w:val="22"/>
        </w:rPr>
      </w:pPr>
      <w:r>
        <w:rPr>
          <w:rFonts w:ascii="Garamond" w:hAnsi="Garamond"/>
          <w:sz w:val="22"/>
          <w:szCs w:val="22"/>
        </w:rPr>
        <w:t>Zhotovitel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w:t>
      </w:r>
      <w:r>
        <w:rPr>
          <w:rFonts w:ascii="Garamond" w:hAnsi="Garamond"/>
          <w:sz w:val="22"/>
          <w:szCs w:val="22"/>
        </w:rPr>
        <w:tab/>
      </w:r>
    </w:p>
    <w:p w:rsidR="00E72747" w:rsidRDefault="00E72747" w:rsidP="00E72747">
      <w:pPr>
        <w:pStyle w:val="Nadpis1"/>
        <w:jc w:val="both"/>
        <w:rPr>
          <w:rFonts w:ascii="Garamond" w:hAnsi="Garamond"/>
          <w:sz w:val="22"/>
          <w:szCs w:val="22"/>
        </w:rPr>
      </w:pPr>
    </w:p>
    <w:p w:rsidR="00E72747" w:rsidRDefault="00E72747" w:rsidP="00E72747">
      <w:pPr>
        <w:pStyle w:val="Nadpis1"/>
        <w:rPr>
          <w:rFonts w:ascii="Garamond" w:hAnsi="Garamond"/>
          <w:sz w:val="22"/>
          <w:szCs w:val="22"/>
        </w:rPr>
      </w:pPr>
      <w:r>
        <w:rPr>
          <w:rFonts w:ascii="Garamond" w:hAnsi="Garamond"/>
          <w:sz w:val="22"/>
          <w:szCs w:val="22"/>
        </w:rPr>
        <w:t>XIII.</w:t>
      </w:r>
      <w:r>
        <w:rPr>
          <w:rFonts w:ascii="Garamond" w:hAnsi="Garamond"/>
          <w:sz w:val="22"/>
          <w:szCs w:val="22"/>
        </w:rPr>
        <w:tab/>
      </w:r>
      <w:r>
        <w:rPr>
          <w:rFonts w:ascii="Garamond" w:hAnsi="Garamond"/>
          <w:caps/>
          <w:sz w:val="22"/>
          <w:szCs w:val="22"/>
        </w:rPr>
        <w:t>Závěrečná ustanovení</w:t>
      </w:r>
    </w:p>
    <w:p w:rsidR="00E72747" w:rsidRDefault="00E72747" w:rsidP="00E72747">
      <w:pPr>
        <w:pStyle w:val="Zkladntextodsazen3"/>
        <w:ind w:left="0"/>
        <w:rPr>
          <w:rFonts w:ascii="Garamond" w:hAnsi="Garamond"/>
          <w:b/>
          <w:sz w:val="22"/>
          <w:szCs w:val="22"/>
        </w:rPr>
      </w:pPr>
    </w:p>
    <w:p w:rsidR="00E72747" w:rsidRDefault="00E72747" w:rsidP="00E72747">
      <w:pPr>
        <w:pStyle w:val="Zkladntextodsazen3"/>
        <w:spacing w:after="0"/>
        <w:ind w:left="705" w:hanging="705"/>
        <w:jc w:val="both"/>
        <w:rPr>
          <w:rFonts w:ascii="Garamond" w:hAnsi="Garamond"/>
          <w:sz w:val="22"/>
          <w:szCs w:val="22"/>
        </w:rPr>
      </w:pPr>
      <w:r>
        <w:rPr>
          <w:rFonts w:ascii="Garamond" w:hAnsi="Garamond"/>
          <w:sz w:val="22"/>
          <w:szCs w:val="22"/>
        </w:rPr>
        <w:t>18.1</w:t>
      </w:r>
      <w:r>
        <w:rPr>
          <w:rFonts w:ascii="Garamond" w:hAnsi="Garamond"/>
          <w:sz w:val="22"/>
          <w:szCs w:val="22"/>
        </w:rPr>
        <w:tab/>
        <w:t>Tato smlouva nabývá platnosti a účinnosti v den jejího podpisu osobami oprávněnými tuto smlouvu uzavřít.</w:t>
      </w:r>
    </w:p>
    <w:p w:rsidR="00E72747" w:rsidRDefault="00E72747" w:rsidP="00E72747">
      <w:pPr>
        <w:pStyle w:val="Zkladntextodsazen3"/>
        <w:spacing w:after="0"/>
        <w:ind w:left="0"/>
        <w:jc w:val="both"/>
        <w:rPr>
          <w:rFonts w:ascii="Garamond" w:hAnsi="Garamond"/>
          <w:sz w:val="22"/>
          <w:szCs w:val="22"/>
        </w:rPr>
      </w:pPr>
    </w:p>
    <w:p w:rsidR="00E72747" w:rsidRDefault="00E72747" w:rsidP="00E72747">
      <w:pPr>
        <w:pStyle w:val="Zkladntextodsazen3"/>
        <w:spacing w:after="0"/>
        <w:ind w:left="709" w:hanging="709"/>
        <w:jc w:val="both"/>
        <w:rPr>
          <w:rFonts w:ascii="Garamond" w:hAnsi="Garamond"/>
          <w:sz w:val="22"/>
          <w:szCs w:val="22"/>
        </w:rPr>
      </w:pPr>
      <w:r>
        <w:rPr>
          <w:rFonts w:ascii="Garamond" w:hAnsi="Garamond"/>
          <w:sz w:val="22"/>
          <w:szCs w:val="22"/>
        </w:rPr>
        <w:t>18.2</w:t>
      </w:r>
      <w:r>
        <w:rPr>
          <w:rFonts w:ascii="Garamond" w:hAnsi="Garamond"/>
          <w:sz w:val="22"/>
          <w:szCs w:val="22"/>
        </w:rPr>
        <w:tab/>
        <w:t>Smluvní strany konstatují, že tato smlouva byla vyhotovena ve čtyřech stejnopisech, z nichž objednatel obdrží dvě vyhotovení a zhotovitel dvě vyhotovení. Každý stejnopis má právní sílu originálu.</w:t>
      </w:r>
    </w:p>
    <w:p w:rsidR="00E72747" w:rsidRDefault="00E72747" w:rsidP="00E72747">
      <w:pPr>
        <w:pStyle w:val="Zkladntextodsazen3"/>
        <w:spacing w:after="0"/>
        <w:ind w:left="709" w:hanging="709"/>
        <w:jc w:val="both"/>
        <w:rPr>
          <w:rFonts w:ascii="Garamond" w:hAnsi="Garamond"/>
          <w:sz w:val="22"/>
          <w:szCs w:val="22"/>
        </w:rPr>
      </w:pPr>
    </w:p>
    <w:p w:rsidR="00E72747" w:rsidRDefault="00E72747" w:rsidP="00E72747">
      <w:pPr>
        <w:pStyle w:val="Zkladntextodsazen3"/>
        <w:spacing w:after="0"/>
        <w:ind w:left="709" w:hanging="709"/>
        <w:jc w:val="both"/>
        <w:rPr>
          <w:rFonts w:ascii="Garamond" w:hAnsi="Garamond"/>
          <w:sz w:val="22"/>
          <w:szCs w:val="22"/>
        </w:rPr>
      </w:pPr>
      <w:r>
        <w:rPr>
          <w:rFonts w:ascii="Garamond" w:hAnsi="Garamond"/>
          <w:sz w:val="22"/>
          <w:szCs w:val="22"/>
        </w:rPr>
        <w:t>18.3</w:t>
      </w:r>
      <w:r>
        <w:rPr>
          <w:rFonts w:ascii="Garamond" w:hAnsi="Garamond"/>
          <w:sz w:val="22"/>
          <w:szCs w:val="22"/>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E72747" w:rsidRDefault="00E72747" w:rsidP="00E72747">
      <w:pPr>
        <w:pStyle w:val="Zkladntext21"/>
        <w:rPr>
          <w:rFonts w:ascii="Garamond" w:hAnsi="Garamond"/>
          <w:sz w:val="22"/>
          <w:szCs w:val="22"/>
        </w:rPr>
      </w:pPr>
    </w:p>
    <w:p w:rsidR="00E72747" w:rsidRDefault="00E72747" w:rsidP="00E72747">
      <w:pPr>
        <w:pStyle w:val="Zkladntextodsazen3"/>
        <w:ind w:left="0"/>
        <w:jc w:val="both"/>
        <w:rPr>
          <w:rFonts w:ascii="Garamond" w:hAnsi="Garamond"/>
          <w:sz w:val="22"/>
          <w:szCs w:val="22"/>
        </w:rPr>
      </w:pPr>
      <w:r>
        <w:rPr>
          <w:rFonts w:ascii="Garamond" w:hAnsi="Garamond"/>
          <w:sz w:val="22"/>
          <w:szCs w:val="22"/>
        </w:rPr>
        <w:t xml:space="preserve">18.4 </w:t>
      </w:r>
      <w:r>
        <w:rPr>
          <w:rFonts w:ascii="Garamond" w:hAnsi="Garamond"/>
          <w:sz w:val="22"/>
          <w:szCs w:val="22"/>
        </w:rPr>
        <w:tab/>
        <w:t xml:space="preserve"> Nedílnou součást této smlouvy tvoří jako přílohy této smlouvy: </w:t>
      </w:r>
    </w:p>
    <w:p w:rsidR="00E72747" w:rsidRDefault="00E72747" w:rsidP="00E72747">
      <w:pPr>
        <w:ind w:left="2694" w:hanging="1843"/>
        <w:jc w:val="both"/>
        <w:rPr>
          <w:rFonts w:ascii="Garamond" w:hAnsi="Garamond"/>
          <w:b/>
          <w:sz w:val="22"/>
          <w:szCs w:val="22"/>
        </w:rPr>
      </w:pPr>
      <w:r>
        <w:rPr>
          <w:rFonts w:ascii="Garamond" w:hAnsi="Garamond"/>
          <w:b/>
          <w:sz w:val="22"/>
          <w:szCs w:val="22"/>
        </w:rPr>
        <w:t xml:space="preserve">Příloha č. 1: </w:t>
      </w:r>
      <w:r>
        <w:rPr>
          <w:rFonts w:ascii="Garamond" w:hAnsi="Garamond"/>
          <w:b/>
          <w:sz w:val="22"/>
          <w:szCs w:val="22"/>
        </w:rPr>
        <w:tab/>
      </w:r>
      <w:r>
        <w:rPr>
          <w:rFonts w:ascii="Garamond" w:hAnsi="Garamond" w:cs="Arial"/>
          <w:b/>
          <w:sz w:val="22"/>
          <w:szCs w:val="22"/>
        </w:rPr>
        <w:t>Dokumentace pro provádění stavby – 1. etapa -  zpracovaná společností AIP Plzeň, spol. s r.o.,</w:t>
      </w:r>
      <w:r>
        <w:rPr>
          <w:rFonts w:ascii="Garamond" w:hAnsi="Garamond"/>
          <w:b/>
          <w:bCs/>
          <w:sz w:val="22"/>
          <w:szCs w:val="22"/>
        </w:rPr>
        <w:t xml:space="preserve"> se sídlem Brojova 16, Plzeň,</w:t>
      </w:r>
      <w:r>
        <w:rPr>
          <w:rFonts w:ascii="Garamond" w:hAnsi="Garamond" w:cs="Arial"/>
          <w:b/>
          <w:sz w:val="22"/>
          <w:szCs w:val="22"/>
        </w:rPr>
        <w:t xml:space="preserve"> v březnu 2013 vč. výkazu výměr v příloze</w:t>
      </w:r>
      <w:r>
        <w:rPr>
          <w:rFonts w:ascii="Garamond" w:hAnsi="Garamond"/>
          <w:b/>
          <w:sz w:val="22"/>
          <w:szCs w:val="22"/>
        </w:rPr>
        <w:t xml:space="preserve"> </w:t>
      </w:r>
    </w:p>
    <w:p w:rsidR="00E72747" w:rsidRDefault="00E72747" w:rsidP="00E72747">
      <w:pPr>
        <w:ind w:left="2694" w:hanging="1843"/>
        <w:jc w:val="both"/>
        <w:rPr>
          <w:rFonts w:ascii="Garamond" w:hAnsi="Garamond"/>
          <w:b/>
          <w:sz w:val="22"/>
          <w:szCs w:val="22"/>
        </w:rPr>
      </w:pPr>
      <w:r>
        <w:rPr>
          <w:rFonts w:ascii="Garamond" w:hAnsi="Garamond"/>
          <w:i/>
          <w:sz w:val="22"/>
          <w:szCs w:val="22"/>
        </w:rPr>
        <w:tab/>
        <w:t>(bude doplněno při podpisu smlouvy s vybraným uchazečem)</w:t>
      </w:r>
    </w:p>
    <w:p w:rsidR="00E72747" w:rsidRDefault="00E72747" w:rsidP="00E72747">
      <w:pPr>
        <w:ind w:left="2694" w:hanging="1843"/>
        <w:jc w:val="both"/>
        <w:rPr>
          <w:rFonts w:ascii="Garamond" w:hAnsi="Garamond"/>
          <w:b/>
          <w:sz w:val="22"/>
          <w:szCs w:val="22"/>
        </w:rPr>
      </w:pPr>
      <w:r>
        <w:rPr>
          <w:rFonts w:ascii="Garamond" w:hAnsi="Garamond"/>
          <w:b/>
          <w:sz w:val="22"/>
          <w:szCs w:val="22"/>
        </w:rPr>
        <w:t>Příloha č. 2:</w:t>
      </w:r>
      <w:r>
        <w:rPr>
          <w:rFonts w:ascii="Garamond" w:hAnsi="Garamond"/>
          <w:b/>
          <w:sz w:val="22"/>
          <w:szCs w:val="22"/>
        </w:rPr>
        <w:tab/>
        <w:t>Zadávací dokumentace k veřejné zakázce s názvem „</w:t>
      </w:r>
      <w:r>
        <w:rPr>
          <w:rFonts w:ascii="Garamond" w:hAnsi="Garamond" w:cs="Arial"/>
          <w:b/>
          <w:sz w:val="22"/>
          <w:szCs w:val="22"/>
        </w:rPr>
        <w:t>Stavební úpravy objektu Veleslavínova 42 – 1. etapa, ZČU v Plzni</w:t>
      </w:r>
      <w:r>
        <w:rPr>
          <w:rFonts w:ascii="Garamond" w:hAnsi="Garamond"/>
          <w:b/>
          <w:sz w:val="22"/>
          <w:szCs w:val="22"/>
        </w:rPr>
        <w:t>“</w:t>
      </w:r>
    </w:p>
    <w:p w:rsidR="00E72747" w:rsidRDefault="00E72747" w:rsidP="00E72747">
      <w:pPr>
        <w:ind w:left="2694" w:hanging="1843"/>
        <w:jc w:val="both"/>
        <w:rPr>
          <w:rFonts w:ascii="Garamond" w:hAnsi="Garamond"/>
          <w:b/>
          <w:i/>
          <w:sz w:val="22"/>
          <w:szCs w:val="22"/>
        </w:rPr>
      </w:pPr>
      <w:r>
        <w:rPr>
          <w:rFonts w:ascii="Garamond" w:hAnsi="Garamond"/>
          <w:i/>
          <w:sz w:val="22"/>
          <w:szCs w:val="22"/>
        </w:rPr>
        <w:tab/>
        <w:t>(bude doplněno při podpisu smlouvy s vybraným uchazečem)</w:t>
      </w:r>
    </w:p>
    <w:p w:rsidR="00E72747" w:rsidRDefault="00E72747" w:rsidP="00E72747">
      <w:pPr>
        <w:tabs>
          <w:tab w:val="left" w:pos="2694"/>
        </w:tabs>
        <w:ind w:left="851"/>
        <w:jc w:val="both"/>
        <w:rPr>
          <w:rFonts w:ascii="Garamond" w:hAnsi="Garamond"/>
          <w:i/>
          <w:sz w:val="22"/>
          <w:szCs w:val="22"/>
        </w:rPr>
      </w:pPr>
      <w:r>
        <w:rPr>
          <w:rFonts w:ascii="Garamond" w:hAnsi="Garamond"/>
          <w:b/>
          <w:sz w:val="22"/>
          <w:szCs w:val="22"/>
        </w:rPr>
        <w:t xml:space="preserve">Příloha č. 3: </w:t>
      </w:r>
      <w:r>
        <w:rPr>
          <w:rFonts w:ascii="Garamond" w:hAnsi="Garamond"/>
          <w:b/>
          <w:sz w:val="22"/>
          <w:szCs w:val="22"/>
        </w:rPr>
        <w:tab/>
        <w:t>Nabídka zhotovitele</w:t>
      </w:r>
    </w:p>
    <w:p w:rsidR="00E72747" w:rsidRDefault="00E72747" w:rsidP="00E72747">
      <w:pPr>
        <w:tabs>
          <w:tab w:val="left" w:pos="2694"/>
        </w:tabs>
        <w:ind w:left="2124" w:firstLine="570"/>
        <w:jc w:val="both"/>
        <w:rPr>
          <w:rFonts w:ascii="Garamond" w:hAnsi="Garamond"/>
          <w:i/>
          <w:sz w:val="22"/>
          <w:szCs w:val="22"/>
        </w:rPr>
      </w:pPr>
      <w:r>
        <w:rPr>
          <w:rFonts w:ascii="Garamond" w:hAnsi="Garamond"/>
          <w:i/>
          <w:sz w:val="22"/>
          <w:szCs w:val="22"/>
        </w:rPr>
        <w:t>(bude doplněno při podpisu smlouvy s vybraným uchazečem)</w:t>
      </w:r>
      <w:r>
        <w:rPr>
          <w:rFonts w:ascii="Garamond" w:hAnsi="Garamond"/>
          <w:b/>
          <w:sz w:val="22"/>
          <w:szCs w:val="22"/>
        </w:rPr>
        <w:t xml:space="preserve">                  </w:t>
      </w:r>
    </w:p>
    <w:p w:rsidR="00E72747" w:rsidRDefault="00E72747" w:rsidP="00E72747">
      <w:pPr>
        <w:rPr>
          <w:rFonts w:ascii="Garamond" w:hAnsi="Garamond"/>
          <w:sz w:val="22"/>
          <w:szCs w:val="22"/>
        </w:rPr>
      </w:pPr>
    </w:p>
    <w:p w:rsidR="00E72747" w:rsidRDefault="00E72747" w:rsidP="00E72747">
      <w:pPr>
        <w:ind w:left="705" w:hanging="705"/>
        <w:jc w:val="both"/>
        <w:rPr>
          <w:rFonts w:ascii="Garamond" w:hAnsi="Garamond"/>
          <w:sz w:val="22"/>
          <w:szCs w:val="22"/>
        </w:rPr>
      </w:pPr>
      <w:r>
        <w:rPr>
          <w:rFonts w:ascii="Garamond" w:hAnsi="Garamond"/>
          <w:sz w:val="22"/>
          <w:szCs w:val="22"/>
        </w:rPr>
        <w:t>18.5</w:t>
      </w:r>
      <w:r>
        <w:rPr>
          <w:rFonts w:ascii="Garamond" w:hAnsi="Garamond"/>
          <w:sz w:val="22"/>
          <w:szCs w:val="22"/>
        </w:rPr>
        <w:tab/>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E72747" w:rsidRDefault="00E72747" w:rsidP="00E72747">
      <w:pPr>
        <w:jc w:val="both"/>
        <w:rPr>
          <w:rFonts w:ascii="Garamond" w:hAnsi="Garamond"/>
          <w:sz w:val="22"/>
          <w:szCs w:val="22"/>
        </w:rPr>
      </w:pPr>
    </w:p>
    <w:p w:rsidR="00E72747" w:rsidRDefault="00E72747" w:rsidP="00E72747">
      <w:pPr>
        <w:jc w:val="both"/>
        <w:rPr>
          <w:rFonts w:ascii="Garamond" w:hAnsi="Garamond"/>
          <w:sz w:val="22"/>
          <w:szCs w:val="22"/>
        </w:rPr>
      </w:pPr>
    </w:p>
    <w:p w:rsidR="004A5F6D" w:rsidRDefault="004A5F6D" w:rsidP="00E72747">
      <w:pPr>
        <w:jc w:val="both"/>
        <w:rPr>
          <w:rFonts w:ascii="Garamond" w:hAnsi="Garamond"/>
          <w:sz w:val="22"/>
          <w:szCs w:val="22"/>
        </w:rPr>
      </w:pPr>
    </w:p>
    <w:p w:rsidR="004A5F6D" w:rsidRDefault="004A5F6D" w:rsidP="00E72747">
      <w:pPr>
        <w:jc w:val="both"/>
        <w:rPr>
          <w:rFonts w:ascii="Garamond" w:hAnsi="Garamond"/>
          <w:sz w:val="22"/>
          <w:szCs w:val="22"/>
        </w:rPr>
      </w:pPr>
    </w:p>
    <w:p w:rsidR="004A5F6D" w:rsidRDefault="004A5F6D" w:rsidP="00E72747">
      <w:pPr>
        <w:jc w:val="both"/>
        <w:rPr>
          <w:rFonts w:ascii="Garamond" w:hAnsi="Garamond"/>
          <w:sz w:val="22"/>
          <w:szCs w:val="22"/>
        </w:rPr>
      </w:pPr>
    </w:p>
    <w:p w:rsidR="00E72747" w:rsidRDefault="00E72747" w:rsidP="00E72747">
      <w:pPr>
        <w:jc w:val="both"/>
        <w:rPr>
          <w:rFonts w:ascii="Garamond" w:hAnsi="Garamond"/>
          <w:sz w:val="22"/>
          <w:szCs w:val="22"/>
        </w:rPr>
      </w:pPr>
      <w:r>
        <w:rPr>
          <w:rFonts w:ascii="Garamond" w:hAnsi="Garamond"/>
          <w:sz w:val="22"/>
          <w:szCs w:val="22"/>
        </w:rPr>
        <w:t>V Plzni dne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sidR="004A5F6D">
        <w:rPr>
          <w:rFonts w:ascii="Garamond" w:hAnsi="Garamond"/>
          <w:sz w:val="22"/>
          <w:szCs w:val="22"/>
        </w:rPr>
        <w:tab/>
      </w:r>
      <w:r w:rsidR="00B9321C">
        <w:rPr>
          <w:rFonts w:ascii="Garamond" w:hAnsi="Garamond"/>
          <w:sz w:val="22"/>
          <w:szCs w:val="22"/>
        </w:rPr>
        <w:t>V</w:t>
      </w:r>
      <w:r>
        <w:rPr>
          <w:rFonts w:ascii="Garamond" w:hAnsi="Garamond"/>
          <w:sz w:val="22"/>
          <w:szCs w:val="22"/>
        </w:rPr>
        <w:t xml:space="preserve"> </w:t>
      </w:r>
      <w:r w:rsidR="00B9321C">
        <w:rPr>
          <w:rFonts w:ascii="Garamond" w:hAnsi="Garamond"/>
          <w:sz w:val="22"/>
          <w:szCs w:val="22"/>
        </w:rPr>
        <w:t>Plzni</w:t>
      </w:r>
      <w:r>
        <w:rPr>
          <w:rFonts w:ascii="Garamond" w:hAnsi="Garamond"/>
          <w:sz w:val="22"/>
          <w:szCs w:val="22"/>
        </w:rPr>
        <w:t xml:space="preserve"> dne </w:t>
      </w:r>
      <w:r w:rsidR="00B9321C">
        <w:rPr>
          <w:rFonts w:ascii="Garamond" w:hAnsi="Garamond"/>
          <w:sz w:val="22"/>
          <w:szCs w:val="22"/>
        </w:rPr>
        <w:t>14. 2. 2014</w:t>
      </w:r>
    </w:p>
    <w:p w:rsidR="00E72747" w:rsidRDefault="00E72747" w:rsidP="00E72747">
      <w:pPr>
        <w:pStyle w:val="BodyText21"/>
        <w:widowControl/>
        <w:rPr>
          <w:rFonts w:ascii="Garamond" w:hAnsi="Garamond"/>
          <w:b/>
          <w:szCs w:val="22"/>
        </w:rPr>
      </w:pPr>
    </w:p>
    <w:p w:rsidR="00E72747" w:rsidRDefault="00E72747" w:rsidP="00E72747">
      <w:pPr>
        <w:pStyle w:val="BodyText21"/>
        <w:widowControl/>
        <w:rPr>
          <w:rFonts w:ascii="Garamond" w:hAnsi="Garamond"/>
          <w:b/>
          <w:szCs w:val="22"/>
        </w:rPr>
      </w:pPr>
    </w:p>
    <w:p w:rsidR="00E72747" w:rsidRDefault="00E72747" w:rsidP="00E72747">
      <w:pPr>
        <w:pStyle w:val="BodyText21"/>
        <w:widowControl/>
        <w:rPr>
          <w:rFonts w:ascii="Garamond" w:hAnsi="Garamond"/>
          <w:b/>
          <w:szCs w:val="22"/>
        </w:rPr>
      </w:pPr>
    </w:p>
    <w:p w:rsidR="00E72747" w:rsidRDefault="00E72747" w:rsidP="00E72747">
      <w:pPr>
        <w:pStyle w:val="BodyText21"/>
        <w:widowControl/>
        <w:rPr>
          <w:rFonts w:ascii="Garamond" w:hAnsi="Garamond"/>
          <w:b/>
          <w:szCs w:val="22"/>
        </w:rPr>
      </w:pPr>
    </w:p>
    <w:p w:rsidR="00E72747" w:rsidRDefault="00E72747" w:rsidP="00E72747">
      <w:pPr>
        <w:pStyle w:val="BodyText21"/>
        <w:widowControl/>
        <w:rPr>
          <w:rFonts w:ascii="Garamond" w:hAnsi="Garamond"/>
          <w:b/>
          <w:szCs w:val="22"/>
        </w:rPr>
      </w:pPr>
      <w:r>
        <w:rPr>
          <w:rFonts w:ascii="Garamond" w:hAnsi="Garamond"/>
          <w:b/>
          <w:szCs w:val="22"/>
        </w:rPr>
        <w:t>__________________________</w:t>
      </w:r>
      <w:r>
        <w:rPr>
          <w:rFonts w:ascii="Garamond" w:hAnsi="Garamond"/>
          <w:b/>
          <w:szCs w:val="22"/>
        </w:rPr>
        <w:tab/>
        <w:t xml:space="preserve">             </w:t>
      </w:r>
      <w:r w:rsidR="004A5F6D">
        <w:rPr>
          <w:rFonts w:ascii="Garamond" w:hAnsi="Garamond"/>
          <w:b/>
          <w:szCs w:val="22"/>
        </w:rPr>
        <w:tab/>
      </w:r>
      <w:r>
        <w:rPr>
          <w:rFonts w:ascii="Garamond" w:hAnsi="Garamond"/>
          <w:b/>
          <w:szCs w:val="22"/>
        </w:rPr>
        <w:t xml:space="preserve">   __________________________</w:t>
      </w:r>
    </w:p>
    <w:p w:rsidR="00E72747" w:rsidRDefault="00E72747" w:rsidP="00E72747">
      <w:pPr>
        <w:pStyle w:val="BodyText21"/>
        <w:widowControl/>
        <w:rPr>
          <w:rFonts w:ascii="Garamond" w:hAnsi="Garamond"/>
          <w:b/>
          <w:szCs w:val="22"/>
        </w:rPr>
      </w:pPr>
      <w:r>
        <w:rPr>
          <w:rFonts w:ascii="Garamond" w:hAnsi="Garamond"/>
          <w:b/>
          <w:szCs w:val="22"/>
        </w:rPr>
        <w:t xml:space="preserve">                  </w:t>
      </w:r>
      <w:r>
        <w:rPr>
          <w:rFonts w:ascii="Garamond" w:hAnsi="Garamond"/>
          <w:bCs/>
          <w:szCs w:val="22"/>
        </w:rPr>
        <w:t>objednatel</w:t>
      </w:r>
      <w:r>
        <w:rPr>
          <w:rFonts w:ascii="Garamond" w:hAnsi="Garamond"/>
          <w:bCs/>
          <w:szCs w:val="22"/>
        </w:rPr>
        <w:tab/>
      </w:r>
      <w:r>
        <w:rPr>
          <w:rFonts w:ascii="Garamond" w:hAnsi="Garamond"/>
          <w:bCs/>
          <w:szCs w:val="22"/>
        </w:rPr>
        <w:tab/>
      </w:r>
      <w:r>
        <w:rPr>
          <w:rFonts w:ascii="Garamond" w:hAnsi="Garamond"/>
          <w:bCs/>
          <w:szCs w:val="22"/>
        </w:rPr>
        <w:tab/>
      </w:r>
      <w:r>
        <w:rPr>
          <w:rFonts w:ascii="Garamond" w:hAnsi="Garamond"/>
          <w:bCs/>
          <w:szCs w:val="22"/>
        </w:rPr>
        <w:tab/>
        <w:t xml:space="preserve"> </w:t>
      </w:r>
      <w:r w:rsidR="004A5F6D">
        <w:rPr>
          <w:rFonts w:ascii="Garamond" w:hAnsi="Garamond"/>
          <w:bCs/>
          <w:szCs w:val="22"/>
        </w:rPr>
        <w:tab/>
      </w:r>
      <w:r>
        <w:rPr>
          <w:rFonts w:ascii="Garamond" w:hAnsi="Garamond"/>
          <w:bCs/>
          <w:szCs w:val="22"/>
        </w:rPr>
        <w:t xml:space="preserve">                 </w:t>
      </w:r>
      <w:r w:rsidR="00B9321C">
        <w:rPr>
          <w:rFonts w:ascii="Garamond" w:hAnsi="Garamond"/>
          <w:bCs/>
          <w:szCs w:val="22"/>
        </w:rPr>
        <w:t xml:space="preserve">  </w:t>
      </w:r>
      <w:r>
        <w:rPr>
          <w:rFonts w:ascii="Garamond" w:hAnsi="Garamond"/>
          <w:szCs w:val="22"/>
        </w:rPr>
        <w:t>zhotovitel</w:t>
      </w:r>
    </w:p>
    <w:p w:rsidR="00B9321C" w:rsidRDefault="00E72747" w:rsidP="00E72747">
      <w:pPr>
        <w:pStyle w:val="BodyText21"/>
        <w:widowControl/>
        <w:rPr>
          <w:rFonts w:ascii="Garamond" w:hAnsi="Garamond"/>
          <w:szCs w:val="22"/>
        </w:rPr>
      </w:pPr>
      <w:r>
        <w:rPr>
          <w:rFonts w:ascii="Garamond" w:hAnsi="Garamond"/>
          <w:szCs w:val="22"/>
        </w:rPr>
        <w:t xml:space="preserve">doc. PaedDr. Ilona </w:t>
      </w:r>
      <w:proofErr w:type="spellStart"/>
      <w:r>
        <w:rPr>
          <w:rFonts w:ascii="Garamond" w:hAnsi="Garamond"/>
          <w:szCs w:val="22"/>
        </w:rPr>
        <w:t>Mauritzová</w:t>
      </w:r>
      <w:proofErr w:type="spellEnd"/>
      <w:r>
        <w:rPr>
          <w:rFonts w:ascii="Garamond" w:hAnsi="Garamond"/>
          <w:szCs w:val="22"/>
        </w:rPr>
        <w:t>, Ph.D.</w:t>
      </w:r>
      <w:r>
        <w:rPr>
          <w:rFonts w:ascii="Garamond" w:hAnsi="Garamond"/>
          <w:szCs w:val="22"/>
        </w:rPr>
        <w:tab/>
      </w:r>
      <w:r>
        <w:rPr>
          <w:rFonts w:ascii="Garamond" w:hAnsi="Garamond"/>
          <w:szCs w:val="22"/>
        </w:rPr>
        <w:tab/>
      </w:r>
      <w:r w:rsidR="00B9321C">
        <w:rPr>
          <w:rFonts w:ascii="Garamond" w:hAnsi="Garamond"/>
          <w:szCs w:val="22"/>
        </w:rPr>
        <w:t xml:space="preserve">    </w:t>
      </w:r>
      <w:r w:rsidR="004A5F6D">
        <w:rPr>
          <w:rFonts w:ascii="Garamond" w:hAnsi="Garamond"/>
          <w:szCs w:val="22"/>
        </w:rPr>
        <w:tab/>
      </w:r>
      <w:r w:rsidR="00B9321C">
        <w:rPr>
          <w:rFonts w:ascii="Garamond" w:hAnsi="Garamond"/>
          <w:szCs w:val="22"/>
        </w:rPr>
        <w:t xml:space="preserve">   </w:t>
      </w:r>
      <w:r w:rsidR="00B9321C">
        <w:rPr>
          <w:rFonts w:ascii="Garamond" w:hAnsi="Garamond"/>
          <w:szCs w:val="22"/>
        </w:rPr>
        <w:tab/>
        <w:t xml:space="preserve">          BIS, a.s. </w:t>
      </w:r>
    </w:p>
    <w:p w:rsidR="00E72747" w:rsidRDefault="00B9321C" w:rsidP="00E72747">
      <w:pPr>
        <w:pStyle w:val="BodyText21"/>
        <w:widowControl/>
        <w:rPr>
          <w:rFonts w:ascii="Garamond" w:hAnsi="Garamond"/>
          <w:szCs w:val="22"/>
        </w:rPr>
      </w:pPr>
      <w:r>
        <w:rPr>
          <w:rFonts w:ascii="Garamond" w:hAnsi="Garamond" w:cs="Arial"/>
          <w:szCs w:val="22"/>
        </w:rPr>
        <w:tab/>
      </w:r>
      <w:r w:rsidR="00E72747">
        <w:rPr>
          <w:rFonts w:ascii="Garamond" w:hAnsi="Garamond" w:cs="Arial"/>
          <w:szCs w:val="22"/>
        </w:rPr>
        <w:t xml:space="preserve">       rektorka </w:t>
      </w:r>
      <w:r w:rsidR="00E72747">
        <w:rPr>
          <w:rFonts w:ascii="Garamond" w:hAnsi="Garamond" w:cs="Arial"/>
          <w:szCs w:val="22"/>
        </w:rPr>
        <w:tab/>
      </w:r>
      <w:r w:rsidR="00E72747">
        <w:rPr>
          <w:rFonts w:ascii="Garamond" w:hAnsi="Garamond" w:cs="Arial"/>
          <w:szCs w:val="22"/>
        </w:rPr>
        <w:tab/>
      </w:r>
      <w:r w:rsidR="00E72747">
        <w:rPr>
          <w:rFonts w:ascii="Garamond" w:hAnsi="Garamond" w:cs="Arial"/>
          <w:szCs w:val="22"/>
        </w:rPr>
        <w:tab/>
      </w:r>
      <w:r w:rsidR="00E72747">
        <w:rPr>
          <w:rFonts w:ascii="Garamond" w:hAnsi="Garamond" w:cs="Arial"/>
          <w:szCs w:val="22"/>
        </w:rPr>
        <w:tab/>
      </w:r>
      <w:r w:rsidR="004A5F6D">
        <w:rPr>
          <w:rFonts w:ascii="Garamond" w:hAnsi="Garamond" w:cs="Arial"/>
          <w:szCs w:val="22"/>
        </w:rPr>
        <w:tab/>
      </w:r>
      <w:r w:rsidR="00E72747">
        <w:rPr>
          <w:rFonts w:ascii="Garamond" w:hAnsi="Garamond" w:cs="Arial"/>
          <w:szCs w:val="22"/>
        </w:rPr>
        <w:tab/>
      </w:r>
      <w:r>
        <w:rPr>
          <w:rFonts w:ascii="Garamond" w:hAnsi="Garamond" w:cs="Arial"/>
          <w:szCs w:val="22"/>
        </w:rPr>
        <w:t xml:space="preserve">Ing. Petr Pohanka  </w:t>
      </w:r>
      <w:r w:rsidR="00E72747">
        <w:rPr>
          <w:rFonts w:ascii="Garamond" w:hAnsi="Garamond" w:cs="Arial"/>
          <w:szCs w:val="22"/>
        </w:rPr>
        <w:tab/>
      </w:r>
      <w:r w:rsidR="00E72747">
        <w:rPr>
          <w:rFonts w:ascii="Garamond" w:hAnsi="Garamond" w:cs="Arial"/>
          <w:szCs w:val="22"/>
        </w:rPr>
        <w:tab/>
      </w:r>
    </w:p>
    <w:p w:rsidR="00822341" w:rsidRDefault="00E72747" w:rsidP="00E72747">
      <w:r>
        <w:rPr>
          <w:rFonts w:ascii="Garamond" w:hAnsi="Garamond"/>
          <w:szCs w:val="22"/>
        </w:rPr>
        <w:t xml:space="preserve">Západočeská univerzita v Plzni </w:t>
      </w:r>
      <w:r w:rsidR="00B9321C">
        <w:rPr>
          <w:rFonts w:ascii="Garamond" w:hAnsi="Garamond"/>
          <w:szCs w:val="22"/>
        </w:rPr>
        <w:t xml:space="preserve">                          </w:t>
      </w:r>
      <w:r w:rsidR="004A5F6D">
        <w:rPr>
          <w:rFonts w:ascii="Garamond" w:hAnsi="Garamond"/>
          <w:szCs w:val="22"/>
        </w:rPr>
        <w:tab/>
        <w:t xml:space="preserve">      </w:t>
      </w:r>
      <w:r w:rsidR="00B9321C">
        <w:rPr>
          <w:rFonts w:ascii="Garamond" w:hAnsi="Garamond"/>
          <w:szCs w:val="22"/>
        </w:rPr>
        <w:t xml:space="preserve"> předseda představenstva </w:t>
      </w:r>
    </w:p>
    <w:sectPr w:rsidR="00822341" w:rsidSect="00E22201">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60E4"/>
    <w:multiLevelType w:val="multilevel"/>
    <w:tmpl w:val="90B8897A"/>
    <w:lvl w:ilvl="0">
      <w:start w:val="16"/>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nsid w:val="090A70FF"/>
    <w:multiLevelType w:val="multilevel"/>
    <w:tmpl w:val="1DF0D9CE"/>
    <w:lvl w:ilvl="0">
      <w:start w:val="3"/>
      <w:numFmt w:val="decimal"/>
      <w:lvlText w:val="%1."/>
      <w:lvlJc w:val="left"/>
      <w:pPr>
        <w:tabs>
          <w:tab w:val="num" w:pos="705"/>
        </w:tabs>
        <w:ind w:left="705" w:hanging="705"/>
      </w:pPr>
      <w:rPr>
        <w:rFonts w:cs="Times New Roman"/>
      </w:rPr>
    </w:lvl>
    <w:lvl w:ilvl="1">
      <w:start w:val="8"/>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D3B417C"/>
    <w:multiLevelType w:val="multilevel"/>
    <w:tmpl w:val="078E1412"/>
    <w:lvl w:ilvl="0">
      <w:start w:val="2"/>
      <w:numFmt w:val="decimal"/>
      <w:lvlText w:val="%1.1"/>
      <w:lvlJc w:val="left"/>
      <w:pPr>
        <w:tabs>
          <w:tab w:val="num" w:pos="567"/>
        </w:tabs>
        <w:ind w:left="567" w:hanging="567"/>
      </w:pPr>
      <w:rPr>
        <w:rFonts w:cs="Times New Roman"/>
      </w:rPr>
    </w:lvl>
    <w:lvl w:ilvl="1">
      <w:start w:val="2"/>
      <w:numFmt w:val="none"/>
      <w:lvlText w:val=".1."/>
      <w:lvlJc w:val="left"/>
      <w:pPr>
        <w:tabs>
          <w:tab w:val="num" w:pos="567"/>
        </w:tabs>
        <w:ind w:left="567" w:hanging="567"/>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F4B6B4E"/>
    <w:multiLevelType w:val="multilevel"/>
    <w:tmpl w:val="8A9041E8"/>
    <w:lvl w:ilvl="0">
      <w:start w:val="4"/>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10B651E3"/>
    <w:multiLevelType w:val="multilevel"/>
    <w:tmpl w:val="6E7618BC"/>
    <w:lvl w:ilvl="0">
      <w:start w:val="6"/>
      <w:numFmt w:val="decimal"/>
      <w:lvlText w:val="%1."/>
      <w:lvlJc w:val="left"/>
      <w:pPr>
        <w:tabs>
          <w:tab w:val="num" w:pos="570"/>
        </w:tabs>
        <w:ind w:left="570" w:hanging="570"/>
      </w:pPr>
      <w:rPr>
        <w:rFonts w:cs="Times New Roman"/>
      </w:rPr>
    </w:lvl>
    <w:lvl w:ilvl="1">
      <w:start w:val="1"/>
      <w:numFmt w:val="decimal"/>
      <w:lvlText w:val="%1.%2"/>
      <w:lvlJc w:val="left"/>
      <w:pPr>
        <w:tabs>
          <w:tab w:val="num" w:pos="570"/>
        </w:tabs>
        <w:ind w:left="570" w:hanging="57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1512789D"/>
    <w:multiLevelType w:val="multilevel"/>
    <w:tmpl w:val="E6FC0DFC"/>
    <w:lvl w:ilvl="0">
      <w:start w:val="2"/>
      <w:numFmt w:val="decimal"/>
      <w:lvlText w:val="%1"/>
      <w:lvlJc w:val="left"/>
      <w:pPr>
        <w:ind w:left="360" w:hanging="360"/>
      </w:pPr>
      <w:rPr>
        <w:rFonts w:cs="Times New Roman"/>
      </w:rPr>
    </w:lvl>
    <w:lvl w:ilvl="1">
      <w:start w:val="8"/>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nsid w:val="177631DD"/>
    <w:multiLevelType w:val="multilevel"/>
    <w:tmpl w:val="58D8B8BE"/>
    <w:lvl w:ilvl="0">
      <w:start w:val="3"/>
      <w:numFmt w:val="decimal"/>
      <w:lvlText w:val="%1"/>
      <w:lvlJc w:val="left"/>
      <w:pPr>
        <w:tabs>
          <w:tab w:val="num" w:pos="570"/>
        </w:tabs>
        <w:ind w:left="570" w:hanging="570"/>
      </w:pPr>
      <w:rPr>
        <w:rFonts w:cs="Times New Roman"/>
      </w:rPr>
    </w:lvl>
    <w:lvl w:ilvl="1">
      <w:start w:val="3"/>
      <w:numFmt w:val="decimal"/>
      <w:lvlText w:val="%1.%2"/>
      <w:lvlJc w:val="left"/>
      <w:pPr>
        <w:tabs>
          <w:tab w:val="num" w:pos="570"/>
        </w:tabs>
        <w:ind w:left="570" w:hanging="57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nsid w:val="17F55A45"/>
    <w:multiLevelType w:val="multilevel"/>
    <w:tmpl w:val="C7383854"/>
    <w:lvl w:ilvl="0">
      <w:start w:val="1"/>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1D8D62F0"/>
    <w:multiLevelType w:val="hybridMultilevel"/>
    <w:tmpl w:val="BB5EAB4A"/>
    <w:lvl w:ilvl="0" w:tplc="B8FC154C">
      <w:start w:val="1"/>
      <w:numFmt w:val="lowerLetter"/>
      <w:lvlText w:val="(%1)"/>
      <w:lvlJc w:val="left"/>
      <w:pPr>
        <w:tabs>
          <w:tab w:val="num" w:pos="1065"/>
        </w:tabs>
        <w:ind w:left="1065" w:hanging="360"/>
      </w:pPr>
      <w:rPr>
        <w:rFonts w:cs="Times New Roman"/>
        <w:b w:val="0"/>
      </w:rPr>
    </w:lvl>
    <w:lvl w:ilvl="1" w:tplc="04050019">
      <w:start w:val="1"/>
      <w:numFmt w:val="lowerLetter"/>
      <w:lvlText w:val="%2."/>
      <w:lvlJc w:val="left"/>
      <w:pPr>
        <w:tabs>
          <w:tab w:val="num" w:pos="1785"/>
        </w:tabs>
        <w:ind w:left="1785" w:hanging="360"/>
      </w:pPr>
      <w:rPr>
        <w:rFonts w:cs="Times New Roman"/>
      </w:rPr>
    </w:lvl>
    <w:lvl w:ilvl="2" w:tplc="0405001B">
      <w:start w:val="1"/>
      <w:numFmt w:val="lowerRoman"/>
      <w:lvlText w:val="%3."/>
      <w:lvlJc w:val="right"/>
      <w:pPr>
        <w:tabs>
          <w:tab w:val="num" w:pos="2505"/>
        </w:tabs>
        <w:ind w:left="2505" w:hanging="180"/>
      </w:pPr>
      <w:rPr>
        <w:rFonts w:cs="Times New Roman"/>
      </w:rPr>
    </w:lvl>
    <w:lvl w:ilvl="3" w:tplc="0405000F">
      <w:start w:val="1"/>
      <w:numFmt w:val="decimal"/>
      <w:lvlText w:val="%4."/>
      <w:lvlJc w:val="left"/>
      <w:pPr>
        <w:tabs>
          <w:tab w:val="num" w:pos="3225"/>
        </w:tabs>
        <w:ind w:left="3225" w:hanging="360"/>
      </w:pPr>
      <w:rPr>
        <w:rFonts w:cs="Times New Roman"/>
      </w:rPr>
    </w:lvl>
    <w:lvl w:ilvl="4" w:tplc="04050019">
      <w:start w:val="1"/>
      <w:numFmt w:val="lowerLetter"/>
      <w:lvlText w:val="%5."/>
      <w:lvlJc w:val="left"/>
      <w:pPr>
        <w:tabs>
          <w:tab w:val="num" w:pos="3945"/>
        </w:tabs>
        <w:ind w:left="3945" w:hanging="360"/>
      </w:pPr>
      <w:rPr>
        <w:rFonts w:cs="Times New Roman"/>
      </w:rPr>
    </w:lvl>
    <w:lvl w:ilvl="5" w:tplc="0405001B">
      <w:start w:val="1"/>
      <w:numFmt w:val="lowerRoman"/>
      <w:lvlText w:val="%6."/>
      <w:lvlJc w:val="right"/>
      <w:pPr>
        <w:tabs>
          <w:tab w:val="num" w:pos="4665"/>
        </w:tabs>
        <w:ind w:left="4665" w:hanging="180"/>
      </w:pPr>
      <w:rPr>
        <w:rFonts w:cs="Times New Roman"/>
      </w:rPr>
    </w:lvl>
    <w:lvl w:ilvl="6" w:tplc="0405000F">
      <w:start w:val="1"/>
      <w:numFmt w:val="decimal"/>
      <w:lvlText w:val="%7."/>
      <w:lvlJc w:val="left"/>
      <w:pPr>
        <w:tabs>
          <w:tab w:val="num" w:pos="5385"/>
        </w:tabs>
        <w:ind w:left="5385" w:hanging="360"/>
      </w:pPr>
      <w:rPr>
        <w:rFonts w:cs="Times New Roman"/>
      </w:rPr>
    </w:lvl>
    <w:lvl w:ilvl="7" w:tplc="04050019">
      <w:start w:val="1"/>
      <w:numFmt w:val="lowerLetter"/>
      <w:lvlText w:val="%8."/>
      <w:lvlJc w:val="left"/>
      <w:pPr>
        <w:tabs>
          <w:tab w:val="num" w:pos="6105"/>
        </w:tabs>
        <w:ind w:left="6105" w:hanging="360"/>
      </w:pPr>
      <w:rPr>
        <w:rFonts w:cs="Times New Roman"/>
      </w:rPr>
    </w:lvl>
    <w:lvl w:ilvl="8" w:tplc="0405001B">
      <w:start w:val="1"/>
      <w:numFmt w:val="lowerRoman"/>
      <w:lvlText w:val="%9."/>
      <w:lvlJc w:val="right"/>
      <w:pPr>
        <w:tabs>
          <w:tab w:val="num" w:pos="6825"/>
        </w:tabs>
        <w:ind w:left="6825" w:hanging="180"/>
      </w:pPr>
      <w:rPr>
        <w:rFonts w:cs="Times New Roman"/>
      </w:rPr>
    </w:lvl>
  </w:abstractNum>
  <w:abstractNum w:abstractNumId="9">
    <w:nsid w:val="24797AD8"/>
    <w:multiLevelType w:val="multilevel"/>
    <w:tmpl w:val="9056DCB8"/>
    <w:lvl w:ilvl="0">
      <w:start w:val="2"/>
      <w:numFmt w:val="decimal"/>
      <w:lvlText w:val="%1."/>
      <w:lvlJc w:val="left"/>
      <w:pPr>
        <w:tabs>
          <w:tab w:val="num" w:pos="705"/>
        </w:tabs>
        <w:ind w:left="705" w:hanging="705"/>
      </w:pPr>
      <w:rPr>
        <w:rFonts w:cs="Times New Roman"/>
      </w:rPr>
    </w:lvl>
    <w:lvl w:ilvl="1">
      <w:start w:val="3"/>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0">
    <w:nsid w:val="37F15F4C"/>
    <w:multiLevelType w:val="singleLevel"/>
    <w:tmpl w:val="04050017"/>
    <w:lvl w:ilvl="0">
      <w:start w:val="1"/>
      <w:numFmt w:val="lowerLetter"/>
      <w:lvlText w:val="%1)"/>
      <w:lvlJc w:val="left"/>
      <w:pPr>
        <w:tabs>
          <w:tab w:val="num" w:pos="360"/>
        </w:tabs>
        <w:ind w:left="360" w:hanging="360"/>
      </w:pPr>
      <w:rPr>
        <w:rFonts w:cs="Times New Roman"/>
      </w:rPr>
    </w:lvl>
  </w:abstractNum>
  <w:abstractNum w:abstractNumId="11">
    <w:nsid w:val="3A2C6F28"/>
    <w:multiLevelType w:val="hybridMultilevel"/>
    <w:tmpl w:val="60145360"/>
    <w:lvl w:ilvl="0" w:tplc="43E06162">
      <w:start w:val="1"/>
      <w:numFmt w:val="lowerLetter"/>
      <w:lvlText w:val="(%1)"/>
      <w:lvlJc w:val="left"/>
      <w:pPr>
        <w:ind w:left="1140" w:hanging="435"/>
      </w:pPr>
      <w:rPr>
        <w:rFonts w:cs="Times New Roman"/>
      </w:rPr>
    </w:lvl>
    <w:lvl w:ilvl="1" w:tplc="04050019">
      <w:start w:val="1"/>
      <w:numFmt w:val="lowerLetter"/>
      <w:lvlText w:val="%2."/>
      <w:lvlJc w:val="left"/>
      <w:pPr>
        <w:ind w:left="1785" w:hanging="360"/>
      </w:pPr>
      <w:rPr>
        <w:rFonts w:cs="Times New Roman"/>
      </w:rPr>
    </w:lvl>
    <w:lvl w:ilvl="2" w:tplc="0405001B">
      <w:start w:val="1"/>
      <w:numFmt w:val="lowerRoman"/>
      <w:lvlText w:val="%3."/>
      <w:lvlJc w:val="right"/>
      <w:pPr>
        <w:ind w:left="2505" w:hanging="180"/>
      </w:pPr>
      <w:rPr>
        <w:rFonts w:cs="Times New Roman"/>
      </w:rPr>
    </w:lvl>
    <w:lvl w:ilvl="3" w:tplc="0405000F">
      <w:start w:val="1"/>
      <w:numFmt w:val="decimal"/>
      <w:lvlText w:val="%4."/>
      <w:lvlJc w:val="left"/>
      <w:pPr>
        <w:ind w:left="3225" w:hanging="360"/>
      </w:pPr>
      <w:rPr>
        <w:rFonts w:cs="Times New Roman"/>
      </w:rPr>
    </w:lvl>
    <w:lvl w:ilvl="4" w:tplc="04050019">
      <w:start w:val="1"/>
      <w:numFmt w:val="lowerLetter"/>
      <w:lvlText w:val="%5."/>
      <w:lvlJc w:val="left"/>
      <w:pPr>
        <w:ind w:left="3945" w:hanging="360"/>
      </w:pPr>
      <w:rPr>
        <w:rFonts w:cs="Times New Roman"/>
      </w:rPr>
    </w:lvl>
    <w:lvl w:ilvl="5" w:tplc="0405001B">
      <w:start w:val="1"/>
      <w:numFmt w:val="lowerRoman"/>
      <w:lvlText w:val="%6."/>
      <w:lvlJc w:val="right"/>
      <w:pPr>
        <w:ind w:left="4665" w:hanging="180"/>
      </w:pPr>
      <w:rPr>
        <w:rFonts w:cs="Times New Roman"/>
      </w:rPr>
    </w:lvl>
    <w:lvl w:ilvl="6" w:tplc="0405000F">
      <w:start w:val="1"/>
      <w:numFmt w:val="decimal"/>
      <w:lvlText w:val="%7."/>
      <w:lvlJc w:val="left"/>
      <w:pPr>
        <w:ind w:left="5385" w:hanging="360"/>
      </w:pPr>
      <w:rPr>
        <w:rFonts w:cs="Times New Roman"/>
      </w:rPr>
    </w:lvl>
    <w:lvl w:ilvl="7" w:tplc="04050019">
      <w:start w:val="1"/>
      <w:numFmt w:val="lowerLetter"/>
      <w:lvlText w:val="%8."/>
      <w:lvlJc w:val="left"/>
      <w:pPr>
        <w:ind w:left="6105" w:hanging="360"/>
      </w:pPr>
      <w:rPr>
        <w:rFonts w:cs="Times New Roman"/>
      </w:rPr>
    </w:lvl>
    <w:lvl w:ilvl="8" w:tplc="0405001B">
      <w:start w:val="1"/>
      <w:numFmt w:val="lowerRoman"/>
      <w:lvlText w:val="%9."/>
      <w:lvlJc w:val="right"/>
      <w:pPr>
        <w:ind w:left="6825" w:hanging="180"/>
      </w:pPr>
      <w:rPr>
        <w:rFonts w:cs="Times New Roman"/>
      </w:rPr>
    </w:lvl>
  </w:abstractNum>
  <w:abstractNum w:abstractNumId="12">
    <w:nsid w:val="3B3D618C"/>
    <w:multiLevelType w:val="multilevel"/>
    <w:tmpl w:val="CC7EB66C"/>
    <w:lvl w:ilvl="0">
      <w:start w:val="3"/>
      <w:numFmt w:val="decimal"/>
      <w:lvlText w:val="%1."/>
      <w:lvlJc w:val="left"/>
      <w:pPr>
        <w:tabs>
          <w:tab w:val="num" w:pos="690"/>
        </w:tabs>
        <w:ind w:left="690" w:hanging="690"/>
      </w:pPr>
      <w:rPr>
        <w:rFonts w:cs="Times New Roman"/>
      </w:rPr>
    </w:lvl>
    <w:lvl w:ilvl="1">
      <w:start w:val="5"/>
      <w:numFmt w:val="decimal"/>
      <w:lvlText w:val="%1.%2"/>
      <w:lvlJc w:val="left"/>
      <w:pPr>
        <w:tabs>
          <w:tab w:val="num" w:pos="690"/>
        </w:tabs>
        <w:ind w:left="690" w:hanging="6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nsid w:val="47C33FAF"/>
    <w:multiLevelType w:val="singleLevel"/>
    <w:tmpl w:val="CBFCFF4C"/>
    <w:lvl w:ilvl="0">
      <w:start w:val="1"/>
      <w:numFmt w:val="upperLetter"/>
      <w:lvlText w:val="(%1)"/>
      <w:lvlJc w:val="left"/>
      <w:pPr>
        <w:tabs>
          <w:tab w:val="num" w:pos="705"/>
        </w:tabs>
        <w:ind w:left="705" w:hanging="705"/>
      </w:pPr>
      <w:rPr>
        <w:rFonts w:cs="Times New Roman"/>
      </w:rPr>
    </w:lvl>
  </w:abstractNum>
  <w:abstractNum w:abstractNumId="14">
    <w:nsid w:val="4F5D72EF"/>
    <w:multiLevelType w:val="multilevel"/>
    <w:tmpl w:val="8D42AF46"/>
    <w:lvl w:ilvl="0">
      <w:start w:val="10"/>
      <w:numFmt w:val="decimal"/>
      <w:lvlText w:val="%1."/>
      <w:lvlJc w:val="left"/>
      <w:pPr>
        <w:tabs>
          <w:tab w:val="num" w:pos="705"/>
        </w:tabs>
        <w:ind w:left="705" w:hanging="705"/>
      </w:pPr>
      <w:rPr>
        <w:rFonts w:cs="Times New Roman"/>
      </w:rPr>
    </w:lvl>
    <w:lvl w:ilvl="1">
      <w:start w:val="8"/>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53583041"/>
    <w:multiLevelType w:val="multilevel"/>
    <w:tmpl w:val="2034E996"/>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nsid w:val="54BA3D4C"/>
    <w:multiLevelType w:val="multilevel"/>
    <w:tmpl w:val="B9EAD490"/>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7">
    <w:nsid w:val="54BB46AF"/>
    <w:multiLevelType w:val="hybridMultilevel"/>
    <w:tmpl w:val="E54C40E6"/>
    <w:lvl w:ilvl="0" w:tplc="04050017">
      <w:start w:val="1"/>
      <w:numFmt w:val="lowerLetter"/>
      <w:lvlText w:val="%1)"/>
      <w:lvlJc w:val="left"/>
      <w:pPr>
        <w:ind w:left="1065" w:hanging="360"/>
      </w:pPr>
      <w:rPr>
        <w:rFonts w:cs="Times New Roman"/>
      </w:rPr>
    </w:lvl>
    <w:lvl w:ilvl="1" w:tplc="04050019">
      <w:start w:val="1"/>
      <w:numFmt w:val="lowerLetter"/>
      <w:lvlText w:val="%2."/>
      <w:lvlJc w:val="left"/>
      <w:pPr>
        <w:ind w:left="1785" w:hanging="360"/>
      </w:pPr>
      <w:rPr>
        <w:rFonts w:cs="Times New Roman"/>
      </w:rPr>
    </w:lvl>
    <w:lvl w:ilvl="2" w:tplc="0405001B">
      <w:start w:val="1"/>
      <w:numFmt w:val="lowerRoman"/>
      <w:lvlText w:val="%3."/>
      <w:lvlJc w:val="right"/>
      <w:pPr>
        <w:ind w:left="2505" w:hanging="180"/>
      </w:pPr>
      <w:rPr>
        <w:rFonts w:cs="Times New Roman"/>
      </w:rPr>
    </w:lvl>
    <w:lvl w:ilvl="3" w:tplc="0405000F">
      <w:start w:val="1"/>
      <w:numFmt w:val="decimal"/>
      <w:lvlText w:val="%4."/>
      <w:lvlJc w:val="left"/>
      <w:pPr>
        <w:ind w:left="3225" w:hanging="360"/>
      </w:pPr>
      <w:rPr>
        <w:rFonts w:cs="Times New Roman"/>
      </w:rPr>
    </w:lvl>
    <w:lvl w:ilvl="4" w:tplc="04050019">
      <w:start w:val="1"/>
      <w:numFmt w:val="lowerLetter"/>
      <w:lvlText w:val="%5."/>
      <w:lvlJc w:val="left"/>
      <w:pPr>
        <w:ind w:left="3945" w:hanging="360"/>
      </w:pPr>
      <w:rPr>
        <w:rFonts w:cs="Times New Roman"/>
      </w:rPr>
    </w:lvl>
    <w:lvl w:ilvl="5" w:tplc="0405001B">
      <w:start w:val="1"/>
      <w:numFmt w:val="lowerRoman"/>
      <w:lvlText w:val="%6."/>
      <w:lvlJc w:val="right"/>
      <w:pPr>
        <w:ind w:left="4665" w:hanging="180"/>
      </w:pPr>
      <w:rPr>
        <w:rFonts w:cs="Times New Roman"/>
      </w:rPr>
    </w:lvl>
    <w:lvl w:ilvl="6" w:tplc="0405000F">
      <w:start w:val="1"/>
      <w:numFmt w:val="decimal"/>
      <w:lvlText w:val="%7."/>
      <w:lvlJc w:val="left"/>
      <w:pPr>
        <w:ind w:left="5385" w:hanging="360"/>
      </w:pPr>
      <w:rPr>
        <w:rFonts w:cs="Times New Roman"/>
      </w:rPr>
    </w:lvl>
    <w:lvl w:ilvl="7" w:tplc="04050019">
      <w:start w:val="1"/>
      <w:numFmt w:val="lowerLetter"/>
      <w:lvlText w:val="%8."/>
      <w:lvlJc w:val="left"/>
      <w:pPr>
        <w:ind w:left="6105" w:hanging="360"/>
      </w:pPr>
      <w:rPr>
        <w:rFonts w:cs="Times New Roman"/>
      </w:rPr>
    </w:lvl>
    <w:lvl w:ilvl="8" w:tplc="0405001B">
      <w:start w:val="1"/>
      <w:numFmt w:val="lowerRoman"/>
      <w:lvlText w:val="%9."/>
      <w:lvlJc w:val="right"/>
      <w:pPr>
        <w:ind w:left="6825" w:hanging="180"/>
      </w:pPr>
      <w:rPr>
        <w:rFonts w:cs="Times New Roman"/>
      </w:rPr>
    </w:lvl>
  </w:abstractNum>
  <w:abstractNum w:abstractNumId="18">
    <w:nsid w:val="56AD63DD"/>
    <w:multiLevelType w:val="multilevel"/>
    <w:tmpl w:val="1FE279A8"/>
    <w:lvl w:ilvl="0">
      <w:start w:val="11"/>
      <w:numFmt w:val="decimal"/>
      <w:lvlText w:val="%1."/>
      <w:lvlJc w:val="left"/>
      <w:pPr>
        <w:tabs>
          <w:tab w:val="num" w:pos="705"/>
        </w:tabs>
        <w:ind w:left="705" w:hanging="705"/>
      </w:pPr>
      <w:rPr>
        <w:rFonts w:cs="Times New Roman"/>
      </w:rPr>
    </w:lvl>
    <w:lvl w:ilvl="1">
      <w:start w:val="5"/>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9">
    <w:nsid w:val="5DB23DDC"/>
    <w:multiLevelType w:val="multilevel"/>
    <w:tmpl w:val="C0480F7C"/>
    <w:lvl w:ilvl="0">
      <w:start w:val="10"/>
      <w:numFmt w:val="decimal"/>
      <w:lvlText w:val="%1"/>
      <w:lvlJc w:val="left"/>
      <w:pPr>
        <w:ind w:left="360" w:hanging="360"/>
      </w:pPr>
      <w:rPr>
        <w:rFonts w:cs="Times New Roman"/>
      </w:rPr>
    </w:lvl>
    <w:lvl w:ilvl="1">
      <w:start w:val="7"/>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0">
    <w:nsid w:val="602819E9"/>
    <w:multiLevelType w:val="hybridMultilevel"/>
    <w:tmpl w:val="55DC7560"/>
    <w:lvl w:ilvl="0" w:tplc="BA143DE2">
      <w:start w:val="1"/>
      <w:numFmt w:val="lowerLetter"/>
      <w:lvlText w:val="%1)"/>
      <w:lvlJc w:val="left"/>
      <w:pPr>
        <w:tabs>
          <w:tab w:val="num" w:pos="1035"/>
        </w:tabs>
        <w:ind w:left="1035" w:hanging="360"/>
      </w:pPr>
      <w:rPr>
        <w:rFonts w:cs="Times New Roman"/>
      </w:rPr>
    </w:lvl>
    <w:lvl w:ilvl="1" w:tplc="04090019">
      <w:start w:val="1"/>
      <w:numFmt w:val="lowerLetter"/>
      <w:lvlText w:val="%2."/>
      <w:lvlJc w:val="left"/>
      <w:pPr>
        <w:tabs>
          <w:tab w:val="num" w:pos="1755"/>
        </w:tabs>
        <w:ind w:left="1755" w:hanging="360"/>
      </w:pPr>
      <w:rPr>
        <w:rFonts w:cs="Times New Roman"/>
      </w:rPr>
    </w:lvl>
    <w:lvl w:ilvl="2" w:tplc="0409001B">
      <w:start w:val="1"/>
      <w:numFmt w:val="lowerRoman"/>
      <w:lvlText w:val="%3."/>
      <w:lvlJc w:val="right"/>
      <w:pPr>
        <w:tabs>
          <w:tab w:val="num" w:pos="2475"/>
        </w:tabs>
        <w:ind w:left="2475" w:hanging="180"/>
      </w:pPr>
      <w:rPr>
        <w:rFonts w:cs="Times New Roman"/>
      </w:rPr>
    </w:lvl>
    <w:lvl w:ilvl="3" w:tplc="0409000F">
      <w:start w:val="1"/>
      <w:numFmt w:val="decimal"/>
      <w:lvlText w:val="%4."/>
      <w:lvlJc w:val="left"/>
      <w:pPr>
        <w:tabs>
          <w:tab w:val="num" w:pos="3195"/>
        </w:tabs>
        <w:ind w:left="3195" w:hanging="360"/>
      </w:pPr>
      <w:rPr>
        <w:rFonts w:cs="Times New Roman"/>
      </w:rPr>
    </w:lvl>
    <w:lvl w:ilvl="4" w:tplc="04090019">
      <w:start w:val="1"/>
      <w:numFmt w:val="lowerLetter"/>
      <w:lvlText w:val="%5."/>
      <w:lvlJc w:val="left"/>
      <w:pPr>
        <w:tabs>
          <w:tab w:val="num" w:pos="3915"/>
        </w:tabs>
        <w:ind w:left="3915" w:hanging="360"/>
      </w:pPr>
      <w:rPr>
        <w:rFonts w:cs="Times New Roman"/>
      </w:rPr>
    </w:lvl>
    <w:lvl w:ilvl="5" w:tplc="0409001B">
      <w:start w:val="1"/>
      <w:numFmt w:val="lowerRoman"/>
      <w:lvlText w:val="%6."/>
      <w:lvlJc w:val="right"/>
      <w:pPr>
        <w:tabs>
          <w:tab w:val="num" w:pos="4635"/>
        </w:tabs>
        <w:ind w:left="4635" w:hanging="180"/>
      </w:pPr>
      <w:rPr>
        <w:rFonts w:cs="Times New Roman"/>
      </w:rPr>
    </w:lvl>
    <w:lvl w:ilvl="6" w:tplc="0409000F">
      <w:start w:val="1"/>
      <w:numFmt w:val="decimal"/>
      <w:lvlText w:val="%7."/>
      <w:lvlJc w:val="left"/>
      <w:pPr>
        <w:tabs>
          <w:tab w:val="num" w:pos="5355"/>
        </w:tabs>
        <w:ind w:left="5355" w:hanging="360"/>
      </w:pPr>
      <w:rPr>
        <w:rFonts w:cs="Times New Roman"/>
      </w:rPr>
    </w:lvl>
    <w:lvl w:ilvl="7" w:tplc="04090019">
      <w:start w:val="1"/>
      <w:numFmt w:val="lowerLetter"/>
      <w:lvlText w:val="%8."/>
      <w:lvlJc w:val="left"/>
      <w:pPr>
        <w:tabs>
          <w:tab w:val="num" w:pos="6075"/>
        </w:tabs>
        <w:ind w:left="6075" w:hanging="360"/>
      </w:pPr>
      <w:rPr>
        <w:rFonts w:cs="Times New Roman"/>
      </w:rPr>
    </w:lvl>
    <w:lvl w:ilvl="8" w:tplc="0409001B">
      <w:start w:val="1"/>
      <w:numFmt w:val="lowerRoman"/>
      <w:lvlText w:val="%9."/>
      <w:lvlJc w:val="right"/>
      <w:pPr>
        <w:tabs>
          <w:tab w:val="num" w:pos="6795"/>
        </w:tabs>
        <w:ind w:left="6795" w:hanging="180"/>
      </w:pPr>
      <w:rPr>
        <w:rFonts w:cs="Times New Roman"/>
      </w:rPr>
    </w:lvl>
  </w:abstractNum>
  <w:abstractNum w:abstractNumId="21">
    <w:nsid w:val="63EA503B"/>
    <w:multiLevelType w:val="hybridMultilevel"/>
    <w:tmpl w:val="79BEF2CC"/>
    <w:lvl w:ilvl="0" w:tplc="CF3A9F0E">
      <w:start w:val="1"/>
      <w:numFmt w:val="lowerLetter"/>
      <w:lvlText w:val="%1)"/>
      <w:lvlJc w:val="left"/>
      <w:pPr>
        <w:tabs>
          <w:tab w:val="num" w:pos="1065"/>
        </w:tabs>
        <w:ind w:left="1065" w:hanging="360"/>
      </w:pPr>
      <w:rPr>
        <w:rFonts w:cs="Times New Roman"/>
      </w:rPr>
    </w:lvl>
    <w:lvl w:ilvl="1" w:tplc="FB50CB64">
      <w:start w:val="12"/>
      <w:numFmt w:val="upperRoman"/>
      <w:lvlText w:val="%2."/>
      <w:lvlJc w:val="left"/>
      <w:pPr>
        <w:tabs>
          <w:tab w:val="num" w:pos="2145"/>
        </w:tabs>
        <w:ind w:left="2145" w:hanging="720"/>
      </w:pPr>
      <w:rPr>
        <w:rFonts w:cs="Times New Roman"/>
      </w:rPr>
    </w:lvl>
    <w:lvl w:ilvl="2" w:tplc="1B54E66E">
      <w:start w:val="10"/>
      <w:numFmt w:val="lowerLetter"/>
      <w:lvlText w:val="(%3)"/>
      <w:lvlJc w:val="left"/>
      <w:pPr>
        <w:tabs>
          <w:tab w:val="num" w:pos="3045"/>
        </w:tabs>
        <w:ind w:left="3045" w:hanging="720"/>
      </w:pPr>
      <w:rPr>
        <w:rFonts w:cs="Times New Roman"/>
      </w:rPr>
    </w:lvl>
    <w:lvl w:ilvl="3" w:tplc="0405000F">
      <w:start w:val="1"/>
      <w:numFmt w:val="decimal"/>
      <w:lvlText w:val="%4."/>
      <w:lvlJc w:val="left"/>
      <w:pPr>
        <w:tabs>
          <w:tab w:val="num" w:pos="3225"/>
        </w:tabs>
        <w:ind w:left="3225" w:hanging="360"/>
      </w:pPr>
      <w:rPr>
        <w:rFonts w:cs="Times New Roman"/>
      </w:rPr>
    </w:lvl>
    <w:lvl w:ilvl="4" w:tplc="04050019">
      <w:start w:val="1"/>
      <w:numFmt w:val="lowerLetter"/>
      <w:lvlText w:val="%5."/>
      <w:lvlJc w:val="left"/>
      <w:pPr>
        <w:tabs>
          <w:tab w:val="num" w:pos="3945"/>
        </w:tabs>
        <w:ind w:left="3945" w:hanging="360"/>
      </w:pPr>
      <w:rPr>
        <w:rFonts w:cs="Times New Roman"/>
      </w:rPr>
    </w:lvl>
    <w:lvl w:ilvl="5" w:tplc="0405001B">
      <w:start w:val="1"/>
      <w:numFmt w:val="lowerRoman"/>
      <w:lvlText w:val="%6."/>
      <w:lvlJc w:val="right"/>
      <w:pPr>
        <w:tabs>
          <w:tab w:val="num" w:pos="4665"/>
        </w:tabs>
        <w:ind w:left="4665" w:hanging="180"/>
      </w:pPr>
      <w:rPr>
        <w:rFonts w:cs="Times New Roman"/>
      </w:rPr>
    </w:lvl>
    <w:lvl w:ilvl="6" w:tplc="0405000F">
      <w:start w:val="1"/>
      <w:numFmt w:val="decimal"/>
      <w:lvlText w:val="%7."/>
      <w:lvlJc w:val="left"/>
      <w:pPr>
        <w:tabs>
          <w:tab w:val="num" w:pos="5385"/>
        </w:tabs>
        <w:ind w:left="5385" w:hanging="360"/>
      </w:pPr>
      <w:rPr>
        <w:rFonts w:cs="Times New Roman"/>
      </w:rPr>
    </w:lvl>
    <w:lvl w:ilvl="7" w:tplc="04050019">
      <w:start w:val="1"/>
      <w:numFmt w:val="lowerLetter"/>
      <w:lvlText w:val="%8."/>
      <w:lvlJc w:val="left"/>
      <w:pPr>
        <w:tabs>
          <w:tab w:val="num" w:pos="6105"/>
        </w:tabs>
        <w:ind w:left="6105" w:hanging="360"/>
      </w:pPr>
      <w:rPr>
        <w:rFonts w:cs="Times New Roman"/>
      </w:rPr>
    </w:lvl>
    <w:lvl w:ilvl="8" w:tplc="0405001B">
      <w:start w:val="1"/>
      <w:numFmt w:val="lowerRoman"/>
      <w:lvlText w:val="%9."/>
      <w:lvlJc w:val="right"/>
      <w:pPr>
        <w:tabs>
          <w:tab w:val="num" w:pos="6825"/>
        </w:tabs>
        <w:ind w:left="6825" w:hanging="180"/>
      </w:pPr>
      <w:rPr>
        <w:rFonts w:cs="Times New Roman"/>
      </w:rPr>
    </w:lvl>
  </w:abstractNum>
  <w:abstractNum w:abstractNumId="22">
    <w:nsid w:val="69EF44CC"/>
    <w:multiLevelType w:val="multilevel"/>
    <w:tmpl w:val="B9C8CCAA"/>
    <w:lvl w:ilvl="0">
      <w:start w:val="1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3">
    <w:nsid w:val="71D30C15"/>
    <w:multiLevelType w:val="multilevel"/>
    <w:tmpl w:val="58AE71B8"/>
    <w:lvl w:ilvl="0">
      <w:start w:val="17"/>
      <w:numFmt w:val="decimal"/>
      <w:lvlText w:val="%1"/>
      <w:lvlJc w:val="left"/>
      <w:pPr>
        <w:ind w:left="360" w:hanging="360"/>
      </w:pPr>
      <w:rPr>
        <w:rFonts w:cs="Times New Roman"/>
      </w:rPr>
    </w:lvl>
    <w:lvl w:ilvl="1">
      <w:start w:val="6"/>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4">
    <w:nsid w:val="79F9122F"/>
    <w:multiLevelType w:val="multilevel"/>
    <w:tmpl w:val="63066986"/>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nsid w:val="7DBC7299"/>
    <w:multiLevelType w:val="multilevel"/>
    <w:tmpl w:val="C4DA5AE4"/>
    <w:lvl w:ilvl="0">
      <w:start w:val="1"/>
      <w:numFmt w:val="decimal"/>
      <w:pStyle w:val="Odstavec1"/>
      <w:lvlText w:val="%1."/>
      <w:lvlJc w:val="left"/>
      <w:pPr>
        <w:tabs>
          <w:tab w:val="num" w:pos="360"/>
        </w:tabs>
        <w:ind w:left="360" w:hanging="360"/>
      </w:pPr>
      <w:rPr>
        <w:rFonts w:cs="Times New Roman"/>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0"/>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AB1"/>
    <w:rsid w:val="004A5F6D"/>
    <w:rsid w:val="00822341"/>
    <w:rsid w:val="008B777B"/>
    <w:rsid w:val="00A22A32"/>
    <w:rsid w:val="00B9321C"/>
    <w:rsid w:val="00C43AB1"/>
    <w:rsid w:val="00E22201"/>
    <w:rsid w:val="00E72747"/>
    <w:rsid w:val="00F80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2747"/>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uiPriority w:val="99"/>
    <w:qFormat/>
    <w:rsid w:val="00E72747"/>
    <w:pPr>
      <w:keepNext/>
      <w:jc w:val="center"/>
      <w:outlineLvl w:val="0"/>
    </w:pPr>
    <w:rPr>
      <w:b/>
      <w:sz w:val="20"/>
      <w:szCs w:val="28"/>
    </w:rPr>
  </w:style>
  <w:style w:type="paragraph" w:styleId="Nadpis2">
    <w:name w:val="heading 2"/>
    <w:basedOn w:val="Normln"/>
    <w:next w:val="Normln"/>
    <w:link w:val="Nadpis2Char"/>
    <w:uiPriority w:val="99"/>
    <w:semiHidden/>
    <w:unhideWhenUsed/>
    <w:qFormat/>
    <w:rsid w:val="00E72747"/>
    <w:pPr>
      <w:keepNext/>
      <w:spacing w:before="240" w:after="60"/>
      <w:outlineLvl w:val="1"/>
    </w:pPr>
    <w:rPr>
      <w:rFonts w:ascii="Arial" w:hAnsi="Arial" w:cs="Arial"/>
      <w:b/>
      <w:bCs/>
      <w:iCs/>
      <w:sz w:val="28"/>
      <w:szCs w:val="28"/>
    </w:rPr>
  </w:style>
  <w:style w:type="paragraph" w:styleId="Nadpis4">
    <w:name w:val="heading 4"/>
    <w:basedOn w:val="Normln"/>
    <w:next w:val="Normln"/>
    <w:link w:val="Nadpis4Char"/>
    <w:uiPriority w:val="99"/>
    <w:semiHidden/>
    <w:unhideWhenUsed/>
    <w:qFormat/>
    <w:rsid w:val="00E72747"/>
    <w:pPr>
      <w:keepNext/>
      <w:spacing w:before="240" w:after="60"/>
      <w:outlineLvl w:val="3"/>
    </w:pPr>
    <w:rPr>
      <w:b/>
      <w:bCs/>
      <w:sz w:val="28"/>
      <w:szCs w:val="28"/>
    </w:rPr>
  </w:style>
  <w:style w:type="paragraph" w:styleId="Nadpis5">
    <w:name w:val="heading 5"/>
    <w:basedOn w:val="Normln"/>
    <w:next w:val="Normln"/>
    <w:link w:val="Nadpis5Char"/>
    <w:uiPriority w:val="99"/>
    <w:semiHidden/>
    <w:unhideWhenUsed/>
    <w:qFormat/>
    <w:rsid w:val="00E72747"/>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E72747"/>
    <w:rPr>
      <w:rFonts w:ascii="Times New Roman" w:eastAsia="MS Mincho" w:hAnsi="Times New Roman" w:cs="Times New Roman"/>
      <w:b/>
      <w:sz w:val="20"/>
      <w:szCs w:val="28"/>
      <w:lang w:eastAsia="cs-CZ"/>
    </w:rPr>
  </w:style>
  <w:style w:type="character" w:customStyle="1" w:styleId="Nadpis2Char">
    <w:name w:val="Nadpis 2 Char"/>
    <w:basedOn w:val="Standardnpsmoodstavce"/>
    <w:link w:val="Nadpis2"/>
    <w:uiPriority w:val="99"/>
    <w:semiHidden/>
    <w:rsid w:val="00E72747"/>
    <w:rPr>
      <w:rFonts w:ascii="Arial" w:eastAsia="MS Mincho" w:hAnsi="Arial" w:cs="Arial"/>
      <w:b/>
      <w:bCs/>
      <w:iCs/>
      <w:sz w:val="28"/>
      <w:szCs w:val="28"/>
      <w:lang w:eastAsia="cs-CZ"/>
    </w:rPr>
  </w:style>
  <w:style w:type="character" w:customStyle="1" w:styleId="Nadpis4Char">
    <w:name w:val="Nadpis 4 Char"/>
    <w:basedOn w:val="Standardnpsmoodstavce"/>
    <w:link w:val="Nadpis4"/>
    <w:uiPriority w:val="99"/>
    <w:semiHidden/>
    <w:rsid w:val="00E72747"/>
    <w:rPr>
      <w:rFonts w:ascii="Times New Roman" w:eastAsia="MS Mincho" w:hAnsi="Times New Roman" w:cs="Times New Roman"/>
      <w:b/>
      <w:bCs/>
      <w:sz w:val="28"/>
      <w:szCs w:val="28"/>
      <w:lang w:eastAsia="cs-CZ"/>
    </w:rPr>
  </w:style>
  <w:style w:type="character" w:customStyle="1" w:styleId="Nadpis5Char">
    <w:name w:val="Nadpis 5 Char"/>
    <w:basedOn w:val="Standardnpsmoodstavce"/>
    <w:link w:val="Nadpis5"/>
    <w:uiPriority w:val="99"/>
    <w:semiHidden/>
    <w:rsid w:val="00E72747"/>
    <w:rPr>
      <w:rFonts w:ascii="Times New Roman" w:eastAsia="MS Mincho" w:hAnsi="Times New Roman" w:cs="Times New Roman"/>
      <w:b/>
      <w:bCs/>
      <w:i/>
      <w:iCs/>
      <w:sz w:val="26"/>
      <w:szCs w:val="26"/>
      <w:lang w:eastAsia="cs-CZ"/>
    </w:rPr>
  </w:style>
  <w:style w:type="paragraph" w:styleId="FormtovanvHTML">
    <w:name w:val="HTML Preformatted"/>
    <w:basedOn w:val="Normln"/>
    <w:link w:val="FormtovanvHTMLChar"/>
    <w:uiPriority w:val="99"/>
    <w:semiHidden/>
    <w:unhideWhenUsed/>
    <w:rsid w:val="00E72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FormtovanvHTMLChar">
    <w:name w:val="Formátovaný v HTML Char"/>
    <w:basedOn w:val="Standardnpsmoodstavce"/>
    <w:link w:val="FormtovanvHTML"/>
    <w:uiPriority w:val="99"/>
    <w:semiHidden/>
    <w:rsid w:val="00E72747"/>
    <w:rPr>
      <w:rFonts w:ascii="Courier New" w:eastAsia="Times New Roman" w:hAnsi="Courier New" w:cs="Times New Roman"/>
      <w:sz w:val="20"/>
      <w:szCs w:val="20"/>
      <w:lang w:eastAsia="cs-CZ"/>
    </w:rPr>
  </w:style>
  <w:style w:type="paragraph" w:styleId="Normlnodsazen">
    <w:name w:val="Normal Indent"/>
    <w:basedOn w:val="Normln"/>
    <w:uiPriority w:val="99"/>
    <w:semiHidden/>
    <w:unhideWhenUsed/>
    <w:rsid w:val="00E72747"/>
    <w:pPr>
      <w:spacing w:after="240"/>
      <w:ind w:left="1134"/>
    </w:pPr>
    <w:rPr>
      <w:rFonts w:eastAsia="Times New Roman"/>
      <w:sz w:val="22"/>
      <w:szCs w:val="20"/>
      <w:lang w:eastAsia="en-US"/>
    </w:rPr>
  </w:style>
  <w:style w:type="paragraph" w:styleId="Textkomente">
    <w:name w:val="annotation text"/>
    <w:basedOn w:val="Normln"/>
    <w:link w:val="TextkomenteChar"/>
    <w:uiPriority w:val="99"/>
    <w:semiHidden/>
    <w:unhideWhenUsed/>
    <w:rsid w:val="00E72747"/>
    <w:rPr>
      <w:sz w:val="20"/>
      <w:szCs w:val="20"/>
    </w:rPr>
  </w:style>
  <w:style w:type="character" w:customStyle="1" w:styleId="TextkomenteChar">
    <w:name w:val="Text komentáře Char"/>
    <w:basedOn w:val="Standardnpsmoodstavce"/>
    <w:link w:val="Textkomente"/>
    <w:uiPriority w:val="99"/>
    <w:semiHidden/>
    <w:rsid w:val="00E72747"/>
    <w:rPr>
      <w:rFonts w:ascii="Times New Roman" w:eastAsia="MS Mincho" w:hAnsi="Times New Roman" w:cs="Times New Roman"/>
      <w:sz w:val="20"/>
      <w:szCs w:val="20"/>
      <w:lang w:eastAsia="cs-CZ"/>
    </w:rPr>
  </w:style>
  <w:style w:type="paragraph" w:styleId="Zhlav">
    <w:name w:val="header"/>
    <w:basedOn w:val="Normln"/>
    <w:link w:val="ZhlavChar1"/>
    <w:uiPriority w:val="99"/>
    <w:semiHidden/>
    <w:unhideWhenUsed/>
    <w:rsid w:val="00E72747"/>
    <w:pPr>
      <w:tabs>
        <w:tab w:val="center" w:pos="4536"/>
        <w:tab w:val="right" w:pos="9072"/>
      </w:tabs>
    </w:pPr>
  </w:style>
  <w:style w:type="character" w:customStyle="1" w:styleId="ZhlavChar">
    <w:name w:val="Záhlaví Char"/>
    <w:basedOn w:val="Standardnpsmoodstavce"/>
    <w:uiPriority w:val="99"/>
    <w:semiHidden/>
    <w:rsid w:val="00E72747"/>
    <w:rPr>
      <w:rFonts w:ascii="Times New Roman" w:eastAsia="MS Mincho" w:hAnsi="Times New Roman" w:cs="Times New Roman"/>
      <w:sz w:val="24"/>
      <w:szCs w:val="24"/>
      <w:lang w:eastAsia="cs-CZ"/>
    </w:rPr>
  </w:style>
  <w:style w:type="paragraph" w:styleId="Zkladntext">
    <w:name w:val="Body Text"/>
    <w:basedOn w:val="Normln"/>
    <w:link w:val="ZkladntextChar"/>
    <w:uiPriority w:val="99"/>
    <w:semiHidden/>
    <w:unhideWhenUsed/>
    <w:rsid w:val="00E72747"/>
    <w:pPr>
      <w:spacing w:after="120"/>
    </w:pPr>
  </w:style>
  <w:style w:type="character" w:customStyle="1" w:styleId="ZkladntextChar">
    <w:name w:val="Základní text Char"/>
    <w:basedOn w:val="Standardnpsmoodstavce"/>
    <w:link w:val="Zkladntext"/>
    <w:uiPriority w:val="99"/>
    <w:semiHidden/>
    <w:rsid w:val="00E72747"/>
    <w:rPr>
      <w:rFonts w:ascii="Times New Roman" w:eastAsia="MS Mincho"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E72747"/>
    <w:pPr>
      <w:spacing w:after="120"/>
      <w:ind w:left="283"/>
    </w:pPr>
  </w:style>
  <w:style w:type="character" w:customStyle="1" w:styleId="ZkladntextodsazenChar">
    <w:name w:val="Základní text odsazený Char"/>
    <w:basedOn w:val="Standardnpsmoodstavce"/>
    <w:link w:val="Zkladntextodsazen"/>
    <w:uiPriority w:val="99"/>
    <w:semiHidden/>
    <w:rsid w:val="00E72747"/>
    <w:rPr>
      <w:rFonts w:ascii="Times New Roman" w:eastAsia="MS Mincho" w:hAnsi="Times New Roman" w:cs="Times New Roman"/>
      <w:sz w:val="24"/>
      <w:szCs w:val="24"/>
      <w:lang w:eastAsia="cs-CZ"/>
    </w:rPr>
  </w:style>
  <w:style w:type="paragraph" w:styleId="Zkladntext2">
    <w:name w:val="Body Text 2"/>
    <w:basedOn w:val="Normln"/>
    <w:link w:val="Zkladntext2Char"/>
    <w:uiPriority w:val="99"/>
    <w:semiHidden/>
    <w:unhideWhenUsed/>
    <w:rsid w:val="00E72747"/>
    <w:pPr>
      <w:spacing w:after="120" w:line="480" w:lineRule="auto"/>
    </w:pPr>
  </w:style>
  <w:style w:type="character" w:customStyle="1" w:styleId="Zkladntext2Char">
    <w:name w:val="Základní text 2 Char"/>
    <w:basedOn w:val="Standardnpsmoodstavce"/>
    <w:link w:val="Zkladntext2"/>
    <w:uiPriority w:val="99"/>
    <w:semiHidden/>
    <w:rsid w:val="00E72747"/>
    <w:rPr>
      <w:rFonts w:ascii="Times New Roman" w:eastAsia="MS Mincho" w:hAnsi="Times New Roman" w:cs="Times New Roman"/>
      <w:sz w:val="24"/>
      <w:szCs w:val="24"/>
      <w:lang w:eastAsia="cs-CZ"/>
    </w:rPr>
  </w:style>
  <w:style w:type="paragraph" w:styleId="Zkladntext3">
    <w:name w:val="Body Text 3"/>
    <w:basedOn w:val="Normln"/>
    <w:link w:val="Zkladntext3Char"/>
    <w:uiPriority w:val="99"/>
    <w:semiHidden/>
    <w:unhideWhenUsed/>
    <w:rsid w:val="00E72747"/>
    <w:pPr>
      <w:spacing w:after="120"/>
    </w:pPr>
    <w:rPr>
      <w:sz w:val="16"/>
      <w:szCs w:val="16"/>
    </w:rPr>
  </w:style>
  <w:style w:type="character" w:customStyle="1" w:styleId="Zkladntext3Char">
    <w:name w:val="Základní text 3 Char"/>
    <w:basedOn w:val="Standardnpsmoodstavce"/>
    <w:link w:val="Zkladntext3"/>
    <w:uiPriority w:val="99"/>
    <w:semiHidden/>
    <w:rsid w:val="00E72747"/>
    <w:rPr>
      <w:rFonts w:ascii="Times New Roman" w:eastAsia="MS Mincho" w:hAnsi="Times New Roman" w:cs="Times New Roman"/>
      <w:sz w:val="16"/>
      <w:szCs w:val="16"/>
      <w:lang w:eastAsia="cs-CZ"/>
    </w:rPr>
  </w:style>
  <w:style w:type="paragraph" w:styleId="Zkladntextodsazen2">
    <w:name w:val="Body Text Indent 2"/>
    <w:basedOn w:val="Normln"/>
    <w:link w:val="Zkladntextodsazen2Char"/>
    <w:uiPriority w:val="99"/>
    <w:semiHidden/>
    <w:unhideWhenUsed/>
    <w:rsid w:val="00E72747"/>
    <w:pPr>
      <w:numPr>
        <w:ilvl w:val="12"/>
      </w:numPr>
      <w:ind w:left="283" w:firstLine="1"/>
      <w:jc w:val="both"/>
    </w:pPr>
    <w:rPr>
      <w:sz w:val="22"/>
      <w:szCs w:val="20"/>
    </w:rPr>
  </w:style>
  <w:style w:type="character" w:customStyle="1" w:styleId="Zkladntextodsazen2Char">
    <w:name w:val="Základní text odsazený 2 Char"/>
    <w:basedOn w:val="Standardnpsmoodstavce"/>
    <w:link w:val="Zkladntextodsazen2"/>
    <w:uiPriority w:val="99"/>
    <w:semiHidden/>
    <w:rsid w:val="00E72747"/>
    <w:rPr>
      <w:rFonts w:ascii="Times New Roman" w:eastAsia="MS Mincho" w:hAnsi="Times New Roman" w:cs="Times New Roman"/>
      <w:szCs w:val="20"/>
      <w:lang w:eastAsia="cs-CZ"/>
    </w:rPr>
  </w:style>
  <w:style w:type="paragraph" w:styleId="Zkladntextodsazen3">
    <w:name w:val="Body Text Indent 3"/>
    <w:basedOn w:val="Normln"/>
    <w:link w:val="Zkladntextodsazen3Char"/>
    <w:uiPriority w:val="99"/>
    <w:semiHidden/>
    <w:unhideWhenUsed/>
    <w:rsid w:val="00E7274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E72747"/>
    <w:rPr>
      <w:rFonts w:ascii="Times New Roman" w:eastAsia="MS Mincho" w:hAnsi="Times New Roman" w:cs="Times New Roman"/>
      <w:sz w:val="16"/>
      <w:szCs w:val="16"/>
      <w:lang w:eastAsia="cs-CZ"/>
    </w:rPr>
  </w:style>
  <w:style w:type="paragraph" w:styleId="Prosttext">
    <w:name w:val="Plain Text"/>
    <w:basedOn w:val="Normln"/>
    <w:link w:val="ProsttextChar"/>
    <w:uiPriority w:val="99"/>
    <w:semiHidden/>
    <w:unhideWhenUsed/>
    <w:rsid w:val="00E72747"/>
    <w:rPr>
      <w:rFonts w:ascii="Courier New" w:eastAsia="Times New Roman" w:hAnsi="Courier New" w:cs="Courier New"/>
      <w:sz w:val="20"/>
      <w:szCs w:val="20"/>
    </w:rPr>
  </w:style>
  <w:style w:type="character" w:customStyle="1" w:styleId="ProsttextChar">
    <w:name w:val="Prostý text Char"/>
    <w:basedOn w:val="Standardnpsmoodstavce"/>
    <w:link w:val="Prosttext"/>
    <w:uiPriority w:val="99"/>
    <w:semiHidden/>
    <w:rsid w:val="00E72747"/>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E72747"/>
    <w:pPr>
      <w:ind w:left="708"/>
    </w:pPr>
    <w:rPr>
      <w:rFonts w:eastAsia="Times New Roman"/>
    </w:rPr>
  </w:style>
  <w:style w:type="paragraph" w:customStyle="1" w:styleId="Zkladntextodsazen21">
    <w:name w:val="Základní text odsazený 21"/>
    <w:basedOn w:val="Normln"/>
    <w:uiPriority w:val="99"/>
    <w:rsid w:val="00E72747"/>
    <w:pPr>
      <w:suppressAutoHyphens/>
      <w:ind w:firstLine="708"/>
      <w:jc w:val="both"/>
    </w:pPr>
    <w:rPr>
      <w:b/>
      <w:szCs w:val="20"/>
      <w:lang w:eastAsia="ar-SA"/>
    </w:rPr>
  </w:style>
  <w:style w:type="character" w:customStyle="1" w:styleId="AAOdstavecChar">
    <w:name w:val="AA_Odstavec Char"/>
    <w:link w:val="AAOdstavec"/>
    <w:uiPriority w:val="99"/>
    <w:locked/>
    <w:rsid w:val="00E72747"/>
    <w:rPr>
      <w:rFonts w:ascii="Arial" w:hAnsi="Arial" w:cs="Arial"/>
    </w:rPr>
  </w:style>
  <w:style w:type="paragraph" w:customStyle="1" w:styleId="AAOdstavec">
    <w:name w:val="AA_Odstavec"/>
    <w:basedOn w:val="Normln"/>
    <w:link w:val="AAOdstavecChar"/>
    <w:uiPriority w:val="99"/>
    <w:rsid w:val="00E72747"/>
    <w:pPr>
      <w:jc w:val="both"/>
    </w:pPr>
    <w:rPr>
      <w:rFonts w:ascii="Arial" w:eastAsiaTheme="minorHAnsi" w:hAnsi="Arial" w:cs="Arial"/>
      <w:sz w:val="22"/>
      <w:szCs w:val="22"/>
      <w:lang w:eastAsia="en-US"/>
    </w:rPr>
  </w:style>
  <w:style w:type="character" w:customStyle="1" w:styleId="AodsazenChar">
    <w:name w:val="A_odsazení Char"/>
    <w:basedOn w:val="Standardnpsmoodstavce"/>
    <w:link w:val="Aodsazen"/>
    <w:uiPriority w:val="99"/>
    <w:locked/>
    <w:rsid w:val="00E72747"/>
    <w:rPr>
      <w:sz w:val="24"/>
      <w:szCs w:val="24"/>
    </w:rPr>
  </w:style>
  <w:style w:type="paragraph" w:customStyle="1" w:styleId="Aodsazen">
    <w:name w:val="A_odsazení"/>
    <w:basedOn w:val="Normln"/>
    <w:link w:val="AodsazenChar"/>
    <w:uiPriority w:val="99"/>
    <w:rsid w:val="00E72747"/>
    <w:pPr>
      <w:tabs>
        <w:tab w:val="num" w:pos="1140"/>
        <w:tab w:val="right" w:leader="dot" w:pos="7371"/>
      </w:tabs>
      <w:autoSpaceDE w:val="0"/>
      <w:autoSpaceDN w:val="0"/>
      <w:adjustRightInd w:val="0"/>
      <w:spacing w:before="120"/>
      <w:ind w:left="1140" w:hanging="360"/>
      <w:jc w:val="both"/>
    </w:pPr>
    <w:rPr>
      <w:rFonts w:asciiTheme="minorHAnsi" w:eastAsiaTheme="minorHAnsi" w:hAnsiTheme="minorHAnsi" w:cstheme="minorBidi"/>
      <w:lang w:eastAsia="en-US"/>
    </w:rPr>
  </w:style>
  <w:style w:type="paragraph" w:customStyle="1" w:styleId="Odstavec1">
    <w:name w:val="Odstavec 1."/>
    <w:basedOn w:val="Normln"/>
    <w:uiPriority w:val="99"/>
    <w:rsid w:val="00E72747"/>
    <w:pPr>
      <w:keepNext/>
      <w:numPr>
        <w:numId w:val="1"/>
      </w:numPr>
      <w:spacing w:before="360" w:after="120"/>
    </w:pPr>
    <w:rPr>
      <w:rFonts w:eastAsia="Times New Roman"/>
      <w:b/>
      <w:bCs/>
    </w:rPr>
  </w:style>
  <w:style w:type="paragraph" w:customStyle="1" w:styleId="Odstavec11">
    <w:name w:val="Odstavec 1.1"/>
    <w:basedOn w:val="Normln"/>
    <w:uiPriority w:val="99"/>
    <w:rsid w:val="00E72747"/>
    <w:pPr>
      <w:numPr>
        <w:ilvl w:val="1"/>
        <w:numId w:val="1"/>
      </w:numPr>
      <w:spacing w:before="120"/>
    </w:pPr>
    <w:rPr>
      <w:rFonts w:eastAsia="Times New Roman"/>
      <w:sz w:val="20"/>
    </w:rPr>
  </w:style>
  <w:style w:type="paragraph" w:customStyle="1" w:styleId="Zkladntext21">
    <w:name w:val="Základní text 21"/>
    <w:basedOn w:val="Normln"/>
    <w:uiPriority w:val="99"/>
    <w:rsid w:val="00E72747"/>
    <w:pPr>
      <w:suppressAutoHyphens/>
      <w:jc w:val="both"/>
    </w:pPr>
    <w:rPr>
      <w:rFonts w:ascii="Verdana" w:eastAsia="Times New Roman" w:hAnsi="Verdana"/>
      <w:sz w:val="20"/>
      <w:lang w:eastAsia="ar-SA"/>
    </w:rPr>
  </w:style>
  <w:style w:type="paragraph" w:customStyle="1" w:styleId="BodyText21">
    <w:name w:val="Body Text 21"/>
    <w:basedOn w:val="Normln"/>
    <w:uiPriority w:val="99"/>
    <w:rsid w:val="00E72747"/>
    <w:pPr>
      <w:widowControl w:val="0"/>
      <w:jc w:val="both"/>
    </w:pPr>
    <w:rPr>
      <w:rFonts w:eastAsia="Times New Roman"/>
      <w:sz w:val="22"/>
      <w:szCs w:val="20"/>
    </w:rPr>
  </w:style>
  <w:style w:type="paragraph" w:customStyle="1" w:styleId="ANadpis2">
    <w:name w:val="A_Nadpis2"/>
    <w:basedOn w:val="Normln"/>
    <w:uiPriority w:val="99"/>
    <w:rsid w:val="00E72747"/>
    <w:pPr>
      <w:tabs>
        <w:tab w:val="left" w:pos="567"/>
      </w:tabs>
      <w:autoSpaceDE w:val="0"/>
      <w:autoSpaceDN w:val="0"/>
      <w:adjustRightInd w:val="0"/>
      <w:spacing w:before="120"/>
      <w:ind w:left="567" w:hanging="567"/>
      <w:jc w:val="both"/>
    </w:pPr>
    <w:rPr>
      <w:rFonts w:eastAsia="Times New Roman"/>
      <w:b/>
    </w:rPr>
  </w:style>
  <w:style w:type="character" w:styleId="Zstupntext">
    <w:name w:val="Placeholder Text"/>
    <w:basedOn w:val="Standardnpsmoodstavce"/>
    <w:uiPriority w:val="99"/>
    <w:semiHidden/>
    <w:rsid w:val="00E72747"/>
    <w:rPr>
      <w:rFonts w:ascii="Times New Roman" w:hAnsi="Times New Roman" w:cs="Times New Roman" w:hint="default"/>
      <w:color w:val="808080"/>
    </w:rPr>
  </w:style>
  <w:style w:type="character" w:customStyle="1" w:styleId="ZhlavChar1">
    <w:name w:val="Záhlaví Char1"/>
    <w:basedOn w:val="Standardnpsmoodstavce"/>
    <w:link w:val="Zhlav"/>
    <w:uiPriority w:val="99"/>
    <w:semiHidden/>
    <w:locked/>
    <w:rsid w:val="00E72747"/>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A22A32"/>
    <w:rPr>
      <w:rFonts w:ascii="Tahoma" w:hAnsi="Tahoma" w:cs="Tahoma"/>
      <w:sz w:val="16"/>
      <w:szCs w:val="16"/>
    </w:rPr>
  </w:style>
  <w:style w:type="character" w:customStyle="1" w:styleId="TextbublinyChar">
    <w:name w:val="Text bubliny Char"/>
    <w:basedOn w:val="Standardnpsmoodstavce"/>
    <w:link w:val="Textbubliny"/>
    <w:uiPriority w:val="99"/>
    <w:semiHidden/>
    <w:rsid w:val="00A22A32"/>
    <w:rPr>
      <w:rFonts w:ascii="Tahoma" w:eastAsia="MS Mincho"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2747"/>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uiPriority w:val="99"/>
    <w:qFormat/>
    <w:rsid w:val="00E72747"/>
    <w:pPr>
      <w:keepNext/>
      <w:jc w:val="center"/>
      <w:outlineLvl w:val="0"/>
    </w:pPr>
    <w:rPr>
      <w:b/>
      <w:sz w:val="20"/>
      <w:szCs w:val="28"/>
    </w:rPr>
  </w:style>
  <w:style w:type="paragraph" w:styleId="Nadpis2">
    <w:name w:val="heading 2"/>
    <w:basedOn w:val="Normln"/>
    <w:next w:val="Normln"/>
    <w:link w:val="Nadpis2Char"/>
    <w:uiPriority w:val="99"/>
    <w:semiHidden/>
    <w:unhideWhenUsed/>
    <w:qFormat/>
    <w:rsid w:val="00E72747"/>
    <w:pPr>
      <w:keepNext/>
      <w:spacing w:before="240" w:after="60"/>
      <w:outlineLvl w:val="1"/>
    </w:pPr>
    <w:rPr>
      <w:rFonts w:ascii="Arial" w:hAnsi="Arial" w:cs="Arial"/>
      <w:b/>
      <w:bCs/>
      <w:iCs/>
      <w:sz w:val="28"/>
      <w:szCs w:val="28"/>
    </w:rPr>
  </w:style>
  <w:style w:type="paragraph" w:styleId="Nadpis4">
    <w:name w:val="heading 4"/>
    <w:basedOn w:val="Normln"/>
    <w:next w:val="Normln"/>
    <w:link w:val="Nadpis4Char"/>
    <w:uiPriority w:val="99"/>
    <w:semiHidden/>
    <w:unhideWhenUsed/>
    <w:qFormat/>
    <w:rsid w:val="00E72747"/>
    <w:pPr>
      <w:keepNext/>
      <w:spacing w:before="240" w:after="60"/>
      <w:outlineLvl w:val="3"/>
    </w:pPr>
    <w:rPr>
      <w:b/>
      <w:bCs/>
      <w:sz w:val="28"/>
      <w:szCs w:val="28"/>
    </w:rPr>
  </w:style>
  <w:style w:type="paragraph" w:styleId="Nadpis5">
    <w:name w:val="heading 5"/>
    <w:basedOn w:val="Normln"/>
    <w:next w:val="Normln"/>
    <w:link w:val="Nadpis5Char"/>
    <w:uiPriority w:val="99"/>
    <w:semiHidden/>
    <w:unhideWhenUsed/>
    <w:qFormat/>
    <w:rsid w:val="00E72747"/>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E72747"/>
    <w:rPr>
      <w:rFonts w:ascii="Times New Roman" w:eastAsia="MS Mincho" w:hAnsi="Times New Roman" w:cs="Times New Roman"/>
      <w:b/>
      <w:sz w:val="20"/>
      <w:szCs w:val="28"/>
      <w:lang w:eastAsia="cs-CZ"/>
    </w:rPr>
  </w:style>
  <w:style w:type="character" w:customStyle="1" w:styleId="Nadpis2Char">
    <w:name w:val="Nadpis 2 Char"/>
    <w:basedOn w:val="Standardnpsmoodstavce"/>
    <w:link w:val="Nadpis2"/>
    <w:uiPriority w:val="99"/>
    <w:semiHidden/>
    <w:rsid w:val="00E72747"/>
    <w:rPr>
      <w:rFonts w:ascii="Arial" w:eastAsia="MS Mincho" w:hAnsi="Arial" w:cs="Arial"/>
      <w:b/>
      <w:bCs/>
      <w:iCs/>
      <w:sz w:val="28"/>
      <w:szCs w:val="28"/>
      <w:lang w:eastAsia="cs-CZ"/>
    </w:rPr>
  </w:style>
  <w:style w:type="character" w:customStyle="1" w:styleId="Nadpis4Char">
    <w:name w:val="Nadpis 4 Char"/>
    <w:basedOn w:val="Standardnpsmoodstavce"/>
    <w:link w:val="Nadpis4"/>
    <w:uiPriority w:val="99"/>
    <w:semiHidden/>
    <w:rsid w:val="00E72747"/>
    <w:rPr>
      <w:rFonts w:ascii="Times New Roman" w:eastAsia="MS Mincho" w:hAnsi="Times New Roman" w:cs="Times New Roman"/>
      <w:b/>
      <w:bCs/>
      <w:sz w:val="28"/>
      <w:szCs w:val="28"/>
      <w:lang w:eastAsia="cs-CZ"/>
    </w:rPr>
  </w:style>
  <w:style w:type="character" w:customStyle="1" w:styleId="Nadpis5Char">
    <w:name w:val="Nadpis 5 Char"/>
    <w:basedOn w:val="Standardnpsmoodstavce"/>
    <w:link w:val="Nadpis5"/>
    <w:uiPriority w:val="99"/>
    <w:semiHidden/>
    <w:rsid w:val="00E72747"/>
    <w:rPr>
      <w:rFonts w:ascii="Times New Roman" w:eastAsia="MS Mincho" w:hAnsi="Times New Roman" w:cs="Times New Roman"/>
      <w:b/>
      <w:bCs/>
      <w:i/>
      <w:iCs/>
      <w:sz w:val="26"/>
      <w:szCs w:val="26"/>
      <w:lang w:eastAsia="cs-CZ"/>
    </w:rPr>
  </w:style>
  <w:style w:type="paragraph" w:styleId="FormtovanvHTML">
    <w:name w:val="HTML Preformatted"/>
    <w:basedOn w:val="Normln"/>
    <w:link w:val="FormtovanvHTMLChar"/>
    <w:uiPriority w:val="99"/>
    <w:semiHidden/>
    <w:unhideWhenUsed/>
    <w:rsid w:val="00E72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FormtovanvHTMLChar">
    <w:name w:val="Formátovaný v HTML Char"/>
    <w:basedOn w:val="Standardnpsmoodstavce"/>
    <w:link w:val="FormtovanvHTML"/>
    <w:uiPriority w:val="99"/>
    <w:semiHidden/>
    <w:rsid w:val="00E72747"/>
    <w:rPr>
      <w:rFonts w:ascii="Courier New" w:eastAsia="Times New Roman" w:hAnsi="Courier New" w:cs="Times New Roman"/>
      <w:sz w:val="20"/>
      <w:szCs w:val="20"/>
      <w:lang w:eastAsia="cs-CZ"/>
    </w:rPr>
  </w:style>
  <w:style w:type="paragraph" w:styleId="Normlnodsazen">
    <w:name w:val="Normal Indent"/>
    <w:basedOn w:val="Normln"/>
    <w:uiPriority w:val="99"/>
    <w:semiHidden/>
    <w:unhideWhenUsed/>
    <w:rsid w:val="00E72747"/>
    <w:pPr>
      <w:spacing w:after="240"/>
      <w:ind w:left="1134"/>
    </w:pPr>
    <w:rPr>
      <w:rFonts w:eastAsia="Times New Roman"/>
      <w:sz w:val="22"/>
      <w:szCs w:val="20"/>
      <w:lang w:eastAsia="en-US"/>
    </w:rPr>
  </w:style>
  <w:style w:type="paragraph" w:styleId="Textkomente">
    <w:name w:val="annotation text"/>
    <w:basedOn w:val="Normln"/>
    <w:link w:val="TextkomenteChar"/>
    <w:uiPriority w:val="99"/>
    <w:semiHidden/>
    <w:unhideWhenUsed/>
    <w:rsid w:val="00E72747"/>
    <w:rPr>
      <w:sz w:val="20"/>
      <w:szCs w:val="20"/>
    </w:rPr>
  </w:style>
  <w:style w:type="character" w:customStyle="1" w:styleId="TextkomenteChar">
    <w:name w:val="Text komentáře Char"/>
    <w:basedOn w:val="Standardnpsmoodstavce"/>
    <w:link w:val="Textkomente"/>
    <w:uiPriority w:val="99"/>
    <w:semiHidden/>
    <w:rsid w:val="00E72747"/>
    <w:rPr>
      <w:rFonts w:ascii="Times New Roman" w:eastAsia="MS Mincho" w:hAnsi="Times New Roman" w:cs="Times New Roman"/>
      <w:sz w:val="20"/>
      <w:szCs w:val="20"/>
      <w:lang w:eastAsia="cs-CZ"/>
    </w:rPr>
  </w:style>
  <w:style w:type="paragraph" w:styleId="Zhlav">
    <w:name w:val="header"/>
    <w:basedOn w:val="Normln"/>
    <w:link w:val="ZhlavChar1"/>
    <w:uiPriority w:val="99"/>
    <w:semiHidden/>
    <w:unhideWhenUsed/>
    <w:rsid w:val="00E72747"/>
    <w:pPr>
      <w:tabs>
        <w:tab w:val="center" w:pos="4536"/>
        <w:tab w:val="right" w:pos="9072"/>
      </w:tabs>
    </w:pPr>
  </w:style>
  <w:style w:type="character" w:customStyle="1" w:styleId="ZhlavChar">
    <w:name w:val="Záhlaví Char"/>
    <w:basedOn w:val="Standardnpsmoodstavce"/>
    <w:uiPriority w:val="99"/>
    <w:semiHidden/>
    <w:rsid w:val="00E72747"/>
    <w:rPr>
      <w:rFonts w:ascii="Times New Roman" w:eastAsia="MS Mincho" w:hAnsi="Times New Roman" w:cs="Times New Roman"/>
      <w:sz w:val="24"/>
      <w:szCs w:val="24"/>
      <w:lang w:eastAsia="cs-CZ"/>
    </w:rPr>
  </w:style>
  <w:style w:type="paragraph" w:styleId="Zkladntext">
    <w:name w:val="Body Text"/>
    <w:basedOn w:val="Normln"/>
    <w:link w:val="ZkladntextChar"/>
    <w:uiPriority w:val="99"/>
    <w:semiHidden/>
    <w:unhideWhenUsed/>
    <w:rsid w:val="00E72747"/>
    <w:pPr>
      <w:spacing w:after="120"/>
    </w:pPr>
  </w:style>
  <w:style w:type="character" w:customStyle="1" w:styleId="ZkladntextChar">
    <w:name w:val="Základní text Char"/>
    <w:basedOn w:val="Standardnpsmoodstavce"/>
    <w:link w:val="Zkladntext"/>
    <w:uiPriority w:val="99"/>
    <w:semiHidden/>
    <w:rsid w:val="00E72747"/>
    <w:rPr>
      <w:rFonts w:ascii="Times New Roman" w:eastAsia="MS Mincho"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E72747"/>
    <w:pPr>
      <w:spacing w:after="120"/>
      <w:ind w:left="283"/>
    </w:pPr>
  </w:style>
  <w:style w:type="character" w:customStyle="1" w:styleId="ZkladntextodsazenChar">
    <w:name w:val="Základní text odsazený Char"/>
    <w:basedOn w:val="Standardnpsmoodstavce"/>
    <w:link w:val="Zkladntextodsazen"/>
    <w:uiPriority w:val="99"/>
    <w:semiHidden/>
    <w:rsid w:val="00E72747"/>
    <w:rPr>
      <w:rFonts w:ascii="Times New Roman" w:eastAsia="MS Mincho" w:hAnsi="Times New Roman" w:cs="Times New Roman"/>
      <w:sz w:val="24"/>
      <w:szCs w:val="24"/>
      <w:lang w:eastAsia="cs-CZ"/>
    </w:rPr>
  </w:style>
  <w:style w:type="paragraph" w:styleId="Zkladntext2">
    <w:name w:val="Body Text 2"/>
    <w:basedOn w:val="Normln"/>
    <w:link w:val="Zkladntext2Char"/>
    <w:uiPriority w:val="99"/>
    <w:semiHidden/>
    <w:unhideWhenUsed/>
    <w:rsid w:val="00E72747"/>
    <w:pPr>
      <w:spacing w:after="120" w:line="480" w:lineRule="auto"/>
    </w:pPr>
  </w:style>
  <w:style w:type="character" w:customStyle="1" w:styleId="Zkladntext2Char">
    <w:name w:val="Základní text 2 Char"/>
    <w:basedOn w:val="Standardnpsmoodstavce"/>
    <w:link w:val="Zkladntext2"/>
    <w:uiPriority w:val="99"/>
    <w:semiHidden/>
    <w:rsid w:val="00E72747"/>
    <w:rPr>
      <w:rFonts w:ascii="Times New Roman" w:eastAsia="MS Mincho" w:hAnsi="Times New Roman" w:cs="Times New Roman"/>
      <w:sz w:val="24"/>
      <w:szCs w:val="24"/>
      <w:lang w:eastAsia="cs-CZ"/>
    </w:rPr>
  </w:style>
  <w:style w:type="paragraph" w:styleId="Zkladntext3">
    <w:name w:val="Body Text 3"/>
    <w:basedOn w:val="Normln"/>
    <w:link w:val="Zkladntext3Char"/>
    <w:uiPriority w:val="99"/>
    <w:semiHidden/>
    <w:unhideWhenUsed/>
    <w:rsid w:val="00E72747"/>
    <w:pPr>
      <w:spacing w:after="120"/>
    </w:pPr>
    <w:rPr>
      <w:sz w:val="16"/>
      <w:szCs w:val="16"/>
    </w:rPr>
  </w:style>
  <w:style w:type="character" w:customStyle="1" w:styleId="Zkladntext3Char">
    <w:name w:val="Základní text 3 Char"/>
    <w:basedOn w:val="Standardnpsmoodstavce"/>
    <w:link w:val="Zkladntext3"/>
    <w:uiPriority w:val="99"/>
    <w:semiHidden/>
    <w:rsid w:val="00E72747"/>
    <w:rPr>
      <w:rFonts w:ascii="Times New Roman" w:eastAsia="MS Mincho" w:hAnsi="Times New Roman" w:cs="Times New Roman"/>
      <w:sz w:val="16"/>
      <w:szCs w:val="16"/>
      <w:lang w:eastAsia="cs-CZ"/>
    </w:rPr>
  </w:style>
  <w:style w:type="paragraph" w:styleId="Zkladntextodsazen2">
    <w:name w:val="Body Text Indent 2"/>
    <w:basedOn w:val="Normln"/>
    <w:link w:val="Zkladntextodsazen2Char"/>
    <w:uiPriority w:val="99"/>
    <w:semiHidden/>
    <w:unhideWhenUsed/>
    <w:rsid w:val="00E72747"/>
    <w:pPr>
      <w:numPr>
        <w:ilvl w:val="12"/>
      </w:numPr>
      <w:ind w:left="283" w:firstLine="1"/>
      <w:jc w:val="both"/>
    </w:pPr>
    <w:rPr>
      <w:sz w:val="22"/>
      <w:szCs w:val="20"/>
    </w:rPr>
  </w:style>
  <w:style w:type="character" w:customStyle="1" w:styleId="Zkladntextodsazen2Char">
    <w:name w:val="Základní text odsazený 2 Char"/>
    <w:basedOn w:val="Standardnpsmoodstavce"/>
    <w:link w:val="Zkladntextodsazen2"/>
    <w:uiPriority w:val="99"/>
    <w:semiHidden/>
    <w:rsid w:val="00E72747"/>
    <w:rPr>
      <w:rFonts w:ascii="Times New Roman" w:eastAsia="MS Mincho" w:hAnsi="Times New Roman" w:cs="Times New Roman"/>
      <w:szCs w:val="20"/>
      <w:lang w:eastAsia="cs-CZ"/>
    </w:rPr>
  </w:style>
  <w:style w:type="paragraph" w:styleId="Zkladntextodsazen3">
    <w:name w:val="Body Text Indent 3"/>
    <w:basedOn w:val="Normln"/>
    <w:link w:val="Zkladntextodsazen3Char"/>
    <w:uiPriority w:val="99"/>
    <w:semiHidden/>
    <w:unhideWhenUsed/>
    <w:rsid w:val="00E7274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E72747"/>
    <w:rPr>
      <w:rFonts w:ascii="Times New Roman" w:eastAsia="MS Mincho" w:hAnsi="Times New Roman" w:cs="Times New Roman"/>
      <w:sz w:val="16"/>
      <w:szCs w:val="16"/>
      <w:lang w:eastAsia="cs-CZ"/>
    </w:rPr>
  </w:style>
  <w:style w:type="paragraph" w:styleId="Prosttext">
    <w:name w:val="Plain Text"/>
    <w:basedOn w:val="Normln"/>
    <w:link w:val="ProsttextChar"/>
    <w:uiPriority w:val="99"/>
    <w:semiHidden/>
    <w:unhideWhenUsed/>
    <w:rsid w:val="00E72747"/>
    <w:rPr>
      <w:rFonts w:ascii="Courier New" w:eastAsia="Times New Roman" w:hAnsi="Courier New" w:cs="Courier New"/>
      <w:sz w:val="20"/>
      <w:szCs w:val="20"/>
    </w:rPr>
  </w:style>
  <w:style w:type="character" w:customStyle="1" w:styleId="ProsttextChar">
    <w:name w:val="Prostý text Char"/>
    <w:basedOn w:val="Standardnpsmoodstavce"/>
    <w:link w:val="Prosttext"/>
    <w:uiPriority w:val="99"/>
    <w:semiHidden/>
    <w:rsid w:val="00E72747"/>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E72747"/>
    <w:pPr>
      <w:ind w:left="708"/>
    </w:pPr>
    <w:rPr>
      <w:rFonts w:eastAsia="Times New Roman"/>
    </w:rPr>
  </w:style>
  <w:style w:type="paragraph" w:customStyle="1" w:styleId="Zkladntextodsazen21">
    <w:name w:val="Základní text odsazený 21"/>
    <w:basedOn w:val="Normln"/>
    <w:uiPriority w:val="99"/>
    <w:rsid w:val="00E72747"/>
    <w:pPr>
      <w:suppressAutoHyphens/>
      <w:ind w:firstLine="708"/>
      <w:jc w:val="both"/>
    </w:pPr>
    <w:rPr>
      <w:b/>
      <w:szCs w:val="20"/>
      <w:lang w:eastAsia="ar-SA"/>
    </w:rPr>
  </w:style>
  <w:style w:type="character" w:customStyle="1" w:styleId="AAOdstavecChar">
    <w:name w:val="AA_Odstavec Char"/>
    <w:link w:val="AAOdstavec"/>
    <w:uiPriority w:val="99"/>
    <w:locked/>
    <w:rsid w:val="00E72747"/>
    <w:rPr>
      <w:rFonts w:ascii="Arial" w:hAnsi="Arial" w:cs="Arial"/>
    </w:rPr>
  </w:style>
  <w:style w:type="paragraph" w:customStyle="1" w:styleId="AAOdstavec">
    <w:name w:val="AA_Odstavec"/>
    <w:basedOn w:val="Normln"/>
    <w:link w:val="AAOdstavecChar"/>
    <w:uiPriority w:val="99"/>
    <w:rsid w:val="00E72747"/>
    <w:pPr>
      <w:jc w:val="both"/>
    </w:pPr>
    <w:rPr>
      <w:rFonts w:ascii="Arial" w:eastAsiaTheme="minorHAnsi" w:hAnsi="Arial" w:cs="Arial"/>
      <w:sz w:val="22"/>
      <w:szCs w:val="22"/>
      <w:lang w:eastAsia="en-US"/>
    </w:rPr>
  </w:style>
  <w:style w:type="character" w:customStyle="1" w:styleId="AodsazenChar">
    <w:name w:val="A_odsazení Char"/>
    <w:basedOn w:val="Standardnpsmoodstavce"/>
    <w:link w:val="Aodsazen"/>
    <w:uiPriority w:val="99"/>
    <w:locked/>
    <w:rsid w:val="00E72747"/>
    <w:rPr>
      <w:sz w:val="24"/>
      <w:szCs w:val="24"/>
    </w:rPr>
  </w:style>
  <w:style w:type="paragraph" w:customStyle="1" w:styleId="Aodsazen">
    <w:name w:val="A_odsazení"/>
    <w:basedOn w:val="Normln"/>
    <w:link w:val="AodsazenChar"/>
    <w:uiPriority w:val="99"/>
    <w:rsid w:val="00E72747"/>
    <w:pPr>
      <w:tabs>
        <w:tab w:val="num" w:pos="1140"/>
        <w:tab w:val="right" w:leader="dot" w:pos="7371"/>
      </w:tabs>
      <w:autoSpaceDE w:val="0"/>
      <w:autoSpaceDN w:val="0"/>
      <w:adjustRightInd w:val="0"/>
      <w:spacing w:before="120"/>
      <w:ind w:left="1140" w:hanging="360"/>
      <w:jc w:val="both"/>
    </w:pPr>
    <w:rPr>
      <w:rFonts w:asciiTheme="minorHAnsi" w:eastAsiaTheme="minorHAnsi" w:hAnsiTheme="minorHAnsi" w:cstheme="minorBidi"/>
      <w:lang w:eastAsia="en-US"/>
    </w:rPr>
  </w:style>
  <w:style w:type="paragraph" w:customStyle="1" w:styleId="Odstavec1">
    <w:name w:val="Odstavec 1."/>
    <w:basedOn w:val="Normln"/>
    <w:uiPriority w:val="99"/>
    <w:rsid w:val="00E72747"/>
    <w:pPr>
      <w:keepNext/>
      <w:numPr>
        <w:numId w:val="1"/>
      </w:numPr>
      <w:spacing w:before="360" w:after="120"/>
    </w:pPr>
    <w:rPr>
      <w:rFonts w:eastAsia="Times New Roman"/>
      <w:b/>
      <w:bCs/>
    </w:rPr>
  </w:style>
  <w:style w:type="paragraph" w:customStyle="1" w:styleId="Odstavec11">
    <w:name w:val="Odstavec 1.1"/>
    <w:basedOn w:val="Normln"/>
    <w:uiPriority w:val="99"/>
    <w:rsid w:val="00E72747"/>
    <w:pPr>
      <w:numPr>
        <w:ilvl w:val="1"/>
        <w:numId w:val="1"/>
      </w:numPr>
      <w:spacing w:before="120"/>
    </w:pPr>
    <w:rPr>
      <w:rFonts w:eastAsia="Times New Roman"/>
      <w:sz w:val="20"/>
    </w:rPr>
  </w:style>
  <w:style w:type="paragraph" w:customStyle="1" w:styleId="Zkladntext21">
    <w:name w:val="Základní text 21"/>
    <w:basedOn w:val="Normln"/>
    <w:uiPriority w:val="99"/>
    <w:rsid w:val="00E72747"/>
    <w:pPr>
      <w:suppressAutoHyphens/>
      <w:jc w:val="both"/>
    </w:pPr>
    <w:rPr>
      <w:rFonts w:ascii="Verdana" w:eastAsia="Times New Roman" w:hAnsi="Verdana"/>
      <w:sz w:val="20"/>
      <w:lang w:eastAsia="ar-SA"/>
    </w:rPr>
  </w:style>
  <w:style w:type="paragraph" w:customStyle="1" w:styleId="BodyText21">
    <w:name w:val="Body Text 21"/>
    <w:basedOn w:val="Normln"/>
    <w:uiPriority w:val="99"/>
    <w:rsid w:val="00E72747"/>
    <w:pPr>
      <w:widowControl w:val="0"/>
      <w:jc w:val="both"/>
    </w:pPr>
    <w:rPr>
      <w:rFonts w:eastAsia="Times New Roman"/>
      <w:sz w:val="22"/>
      <w:szCs w:val="20"/>
    </w:rPr>
  </w:style>
  <w:style w:type="paragraph" w:customStyle="1" w:styleId="ANadpis2">
    <w:name w:val="A_Nadpis2"/>
    <w:basedOn w:val="Normln"/>
    <w:uiPriority w:val="99"/>
    <w:rsid w:val="00E72747"/>
    <w:pPr>
      <w:tabs>
        <w:tab w:val="left" w:pos="567"/>
      </w:tabs>
      <w:autoSpaceDE w:val="0"/>
      <w:autoSpaceDN w:val="0"/>
      <w:adjustRightInd w:val="0"/>
      <w:spacing w:before="120"/>
      <w:ind w:left="567" w:hanging="567"/>
      <w:jc w:val="both"/>
    </w:pPr>
    <w:rPr>
      <w:rFonts w:eastAsia="Times New Roman"/>
      <w:b/>
    </w:rPr>
  </w:style>
  <w:style w:type="character" w:styleId="Zstupntext">
    <w:name w:val="Placeholder Text"/>
    <w:basedOn w:val="Standardnpsmoodstavce"/>
    <w:uiPriority w:val="99"/>
    <w:semiHidden/>
    <w:rsid w:val="00E72747"/>
    <w:rPr>
      <w:rFonts w:ascii="Times New Roman" w:hAnsi="Times New Roman" w:cs="Times New Roman" w:hint="default"/>
      <w:color w:val="808080"/>
    </w:rPr>
  </w:style>
  <w:style w:type="character" w:customStyle="1" w:styleId="ZhlavChar1">
    <w:name w:val="Záhlaví Char1"/>
    <w:basedOn w:val="Standardnpsmoodstavce"/>
    <w:link w:val="Zhlav"/>
    <w:uiPriority w:val="99"/>
    <w:semiHidden/>
    <w:locked/>
    <w:rsid w:val="00E72747"/>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A22A32"/>
    <w:rPr>
      <w:rFonts w:ascii="Tahoma" w:hAnsi="Tahoma" w:cs="Tahoma"/>
      <w:sz w:val="16"/>
      <w:szCs w:val="16"/>
    </w:rPr>
  </w:style>
  <w:style w:type="character" w:customStyle="1" w:styleId="TextbublinyChar">
    <w:name w:val="Text bubliny Char"/>
    <w:basedOn w:val="Standardnpsmoodstavce"/>
    <w:link w:val="Textbubliny"/>
    <w:uiPriority w:val="99"/>
    <w:semiHidden/>
    <w:rsid w:val="00A22A32"/>
    <w:rPr>
      <w:rFonts w:ascii="Tahoma" w:eastAsia="MS Mincho"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36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21</Pages>
  <Words>9967</Words>
  <Characters>58809</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Mentlová</dc:creator>
  <cp:keywords/>
  <dc:description/>
  <cp:lastModifiedBy>Andrea Mentlová</cp:lastModifiedBy>
  <cp:revision>4</cp:revision>
  <cp:lastPrinted>2014-02-13T12:57:00Z</cp:lastPrinted>
  <dcterms:created xsi:type="dcterms:W3CDTF">2014-02-11T10:35:00Z</dcterms:created>
  <dcterms:modified xsi:type="dcterms:W3CDTF">2014-02-13T13:00:00Z</dcterms:modified>
</cp:coreProperties>
</file>